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BDA1B">
      <w:pPr>
        <w:spacing w:line="245" w:lineRule="auto"/>
        <w:rPr>
          <w:rFonts w:ascii="Arial"/>
          <w:sz w:val="21"/>
        </w:rPr>
      </w:pPr>
    </w:p>
    <w:p w14:paraId="7A0B17BD">
      <w:pPr>
        <w:spacing w:line="206" w:lineRule="exact"/>
      </w:pPr>
    </w:p>
    <w:tbl>
      <w:tblPr>
        <w:tblStyle w:val="9"/>
        <w:tblW w:w="885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00"/>
        <w:gridCol w:w="6652"/>
      </w:tblGrid>
      <w:tr w14:paraId="777A42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8852" w:type="dxa"/>
            <w:gridSpan w:val="2"/>
            <w:shd w:val="clear" w:color="auto" w:fill="D7D7D7"/>
            <w:vAlign w:val="top"/>
          </w:tcPr>
          <w:p w14:paraId="2ACA6986">
            <w:pPr>
              <w:pStyle w:val="10"/>
              <w:spacing w:before="167" w:line="219" w:lineRule="auto"/>
              <w:ind w:left="2783"/>
            </w:pPr>
            <w:r>
              <w:rPr>
                <w:b/>
                <w:bCs/>
                <w:spacing w:val="-3"/>
              </w:rPr>
              <w:t>主题班会题目、背景、目标、准备</w:t>
            </w:r>
          </w:p>
        </w:tc>
      </w:tr>
      <w:tr w14:paraId="1485B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2" w:hRule="atLeast"/>
        </w:trPr>
        <w:tc>
          <w:tcPr>
            <w:tcW w:w="2200" w:type="dxa"/>
            <w:vAlign w:val="top"/>
          </w:tcPr>
          <w:p w14:paraId="158E24CC">
            <w:pPr>
              <w:pStyle w:val="10"/>
              <w:spacing w:before="164" w:line="219" w:lineRule="auto"/>
              <w:ind w:left="668"/>
            </w:pPr>
            <w:r>
              <w:rPr>
                <w:b/>
                <w:bCs/>
                <w:spacing w:val="-5"/>
              </w:rPr>
              <w:t>班会题目</w:t>
            </w:r>
          </w:p>
        </w:tc>
        <w:tc>
          <w:tcPr>
            <w:tcW w:w="6652" w:type="dxa"/>
            <w:vAlign w:val="center"/>
          </w:tcPr>
          <w:p w14:paraId="52985F0E">
            <w:pPr>
              <w:jc w:val="center"/>
              <w:rPr>
                <w:rFonts w:hint="default" w:ascii="Arial" w:eastAsia="宋体"/>
                <w:sz w:val="21"/>
                <w:lang w:val="en-US" w:eastAsia="zh-CN"/>
              </w:rPr>
            </w:pPr>
            <w:r>
              <w:rPr>
                <w:rFonts w:hint="eastAsia" w:ascii="仿宋" w:hAnsi="仿宋" w:eastAsia="仿宋" w:cs="仿宋"/>
                <w:sz w:val="21"/>
                <w:lang w:val="en-US" w:eastAsia="zh-CN"/>
              </w:rPr>
              <w:t>步履不停 与国同行——五年级爱国主义教育主题班会</w:t>
            </w:r>
          </w:p>
        </w:tc>
      </w:tr>
      <w:tr w14:paraId="163E13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8852" w:type="dxa"/>
            <w:gridSpan w:val="2"/>
            <w:vAlign w:val="top"/>
          </w:tcPr>
          <w:p w14:paraId="35CE6667">
            <w:pPr>
              <w:pStyle w:val="10"/>
              <w:spacing w:before="163" w:line="218" w:lineRule="auto"/>
              <w:ind w:left="125"/>
              <w:rPr>
                <w:b/>
                <w:bCs/>
                <w:spacing w:val="-14"/>
              </w:rPr>
            </w:pPr>
            <w:r>
              <w:rPr>
                <w:b/>
                <w:bCs/>
                <w:spacing w:val="-13"/>
              </w:rPr>
              <w:t>背景分析（从学情分析、主题解析两方面分析；主题解析侧重分析班</w:t>
            </w:r>
            <w:r>
              <w:rPr>
                <w:b/>
                <w:bCs/>
                <w:spacing w:val="-14"/>
              </w:rPr>
              <w:t>会选题和主题间的关系）</w:t>
            </w:r>
          </w:p>
          <w:p w14:paraId="1ABCC533">
            <w:pPr>
              <w:pStyle w:val="10"/>
              <w:spacing w:before="163" w:line="360" w:lineRule="auto"/>
              <w:ind w:left="125"/>
              <w:rPr>
                <w:rFonts w:hint="eastAsia"/>
                <w:b/>
                <w:bCs/>
                <w:spacing w:val="-14"/>
                <w:sz w:val="22"/>
                <w:szCs w:val="22"/>
                <w:lang w:val="en-US" w:eastAsia="zh-CN"/>
              </w:rPr>
            </w:pPr>
            <w:r>
              <w:rPr>
                <w:rFonts w:hint="eastAsia"/>
                <w:b/>
                <w:bCs/>
                <w:spacing w:val="-14"/>
                <w:sz w:val="22"/>
                <w:szCs w:val="22"/>
                <w:lang w:val="en-US" w:eastAsia="zh-CN"/>
              </w:rPr>
              <w:t>主题解析：</w:t>
            </w:r>
          </w:p>
          <w:p w14:paraId="0156F041">
            <w:pPr>
              <w:keepNext w:val="0"/>
              <w:keepLines w:val="0"/>
              <w:pageBreakBefore w:val="0"/>
              <w:widowControl/>
              <w:numPr>
                <w:ilvl w:val="0"/>
                <w:numId w:val="0"/>
              </w:numPr>
              <w:kinsoku/>
              <w:wordWrap/>
              <w:overflowPunct/>
              <w:topLinePunct w:val="0"/>
              <w:autoSpaceDE w:val="0"/>
              <w:autoSpaceDN w:val="0"/>
              <w:bidi w:val="0"/>
              <w:adjustRightInd w:val="0"/>
              <w:snapToGrid/>
              <w:spacing w:line="360" w:lineRule="auto"/>
              <w:ind w:firstLine="440" w:firstLineChars="200"/>
              <w:jc w:val="left"/>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习近平总书记强调：“大力弘扬伟大爱国主义精神，把强国建设、民族复兴伟业不断推向前进”。当前，我们正处在迈向全面建设社会主义现代化国家新征程的关键时期。国家的发展蓝图宏伟壮阔，但宏大的叙事最终需要由无数个体的具体实践来书写和成就。</w:t>
            </w:r>
          </w:p>
          <w:p w14:paraId="3039A3E8">
            <w:pPr>
              <w:keepNext w:val="0"/>
              <w:keepLines w:val="0"/>
              <w:pageBreakBefore w:val="0"/>
              <w:widowControl/>
              <w:numPr>
                <w:ilvl w:val="0"/>
                <w:numId w:val="0"/>
              </w:numPr>
              <w:kinsoku/>
              <w:wordWrap/>
              <w:overflowPunct/>
              <w:topLinePunct w:val="0"/>
              <w:autoSpaceDE w:val="0"/>
              <w:autoSpaceDN w:val="0"/>
              <w:bidi w:val="0"/>
              <w:adjustRightInd w:val="0"/>
              <w:snapToGrid/>
              <w:spacing w:line="360" w:lineRule="auto"/>
              <w:ind w:firstLine="440" w:firstLineChars="200"/>
              <w:jc w:val="left"/>
              <w:textAlignment w:val="baseline"/>
              <w:rPr>
                <w:rFonts w:hint="eastAsia"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这节班会课的主题探讨，其核心价值在于对学生精神世界的深刻引领与积极塑造。它不仅仅是对各种职业脚步的认知，更是一场关于价值内涵、精神力量与人生规划的沉浸式教育</w:t>
            </w:r>
            <w:r>
              <w:rPr>
                <w:rFonts w:hint="eastAsia" w:ascii="仿宋" w:hAnsi="仿宋" w:eastAsia="仿宋" w:cs="仿宋"/>
                <w:color w:val="auto"/>
                <w:sz w:val="22"/>
                <w:szCs w:val="22"/>
                <w:lang w:val="en-US" w:eastAsia="zh-CN"/>
              </w:rPr>
              <w:t>，实现“历史精神—当代实践—未来传承”的闭环。主题既呼应抗战胜利 80 周年的纪念导向，又将爱国主义延伸至现实行动，把“政治认同”具象为对“国家发展方向、社会价值追求”的理解，让纪念节点的教育意义落地为可感知的成长指引。</w:t>
            </w:r>
          </w:p>
          <w:p w14:paraId="17ACD2AC">
            <w:pPr>
              <w:pStyle w:val="10"/>
              <w:spacing w:before="163" w:line="360" w:lineRule="auto"/>
              <w:ind w:left="125"/>
              <w:rPr>
                <w:rFonts w:hint="eastAsia"/>
                <w:b/>
                <w:bCs/>
                <w:spacing w:val="-14"/>
                <w:sz w:val="22"/>
                <w:szCs w:val="22"/>
                <w:lang w:val="en-US" w:eastAsia="zh-CN"/>
              </w:rPr>
            </w:pPr>
            <w:r>
              <w:rPr>
                <w:rFonts w:hint="eastAsia"/>
                <w:b/>
                <w:bCs/>
                <w:spacing w:val="-14"/>
                <w:sz w:val="22"/>
                <w:szCs w:val="22"/>
                <w:lang w:val="en-US" w:eastAsia="zh-CN"/>
              </w:rPr>
              <w:t>学情分析：</w:t>
            </w:r>
          </w:p>
          <w:p w14:paraId="09E799EE">
            <w:pPr>
              <w:pStyle w:val="10"/>
              <w:keepNext w:val="0"/>
              <w:keepLines w:val="0"/>
              <w:pageBreakBefore w:val="0"/>
              <w:widowControl/>
              <w:kinsoku/>
              <w:wordWrap/>
              <w:overflowPunct/>
              <w:topLinePunct w:val="0"/>
              <w:autoSpaceDE w:val="0"/>
              <w:autoSpaceDN w:val="0"/>
              <w:bidi w:val="0"/>
              <w:adjustRightInd w:val="0"/>
              <w:snapToGrid w:val="0"/>
              <w:spacing w:line="360" w:lineRule="auto"/>
              <w:ind w:left="0" w:firstLine="440" w:firstLineChars="200"/>
              <w:textAlignment w:val="baseline"/>
              <w:rPr>
                <w:rFonts w:hint="default" w:ascii="仿宋" w:hAnsi="仿宋" w:eastAsia="仿宋" w:cs="仿宋"/>
                <w:snapToGrid w:val="0"/>
                <w:color w:val="auto"/>
                <w:kern w:val="0"/>
                <w:sz w:val="22"/>
                <w:szCs w:val="22"/>
                <w:lang w:val="en-US" w:eastAsia="zh-CN" w:bidi="ar-SA"/>
              </w:rPr>
            </w:pPr>
            <w:r>
              <w:rPr>
                <w:rFonts w:hint="default" w:ascii="仿宋" w:hAnsi="仿宋" w:eastAsia="仿宋" w:cs="仿宋"/>
                <w:snapToGrid w:val="0"/>
                <w:color w:val="auto"/>
                <w:kern w:val="0"/>
                <w:sz w:val="22"/>
                <w:szCs w:val="22"/>
                <w:lang w:val="en-US" w:eastAsia="zh-CN" w:bidi="ar-SA"/>
              </w:rPr>
              <w:t>五年级学生正处在童年期向少年期过渡的阶段，他们的自我意识进一步增强，渴望被尊重和认可，开始形成独立的见解和评判标准，对社会、对职业、对个人价值有了更多的好奇与懵懂的思考。在情感上，具备较强的共情能力，容易被生动的故事和崇高的精神所打动，但将感性认知转化为持久信念和自觉行动的能力尚在发展中。这一阶段的学生活泼好动，乐于参与和表现，是培养其价值观、社会责任感和进行生涯启蒙的重要时期。</w:t>
            </w:r>
          </w:p>
          <w:p w14:paraId="59D709F9">
            <w:pPr>
              <w:pStyle w:val="10"/>
              <w:keepNext w:val="0"/>
              <w:keepLines w:val="0"/>
              <w:pageBreakBefore w:val="0"/>
              <w:widowControl/>
              <w:kinsoku/>
              <w:wordWrap/>
              <w:overflowPunct/>
              <w:topLinePunct w:val="0"/>
              <w:autoSpaceDE w:val="0"/>
              <w:autoSpaceDN w:val="0"/>
              <w:bidi w:val="0"/>
              <w:adjustRightInd w:val="0"/>
              <w:snapToGrid w:val="0"/>
              <w:spacing w:line="360" w:lineRule="auto"/>
              <w:ind w:left="0" w:firstLine="440" w:firstLineChars="200"/>
              <w:textAlignment w:val="baseline"/>
              <w:rPr>
                <w:rFonts w:hint="default" w:ascii="仿宋" w:hAnsi="仿宋" w:eastAsia="仿宋" w:cs="仿宋"/>
                <w:snapToGrid w:val="0"/>
                <w:color w:val="auto"/>
                <w:kern w:val="0"/>
                <w:sz w:val="22"/>
                <w:szCs w:val="22"/>
                <w:lang w:val="en-US" w:eastAsia="zh-CN" w:bidi="ar-SA"/>
              </w:rPr>
            </w:pPr>
            <w:r>
              <w:rPr>
                <w:rFonts w:hint="eastAsia" w:cs="仿宋"/>
                <w:snapToGrid w:val="0"/>
                <w:color w:val="auto"/>
                <w:kern w:val="0"/>
                <w:sz w:val="22"/>
                <w:szCs w:val="22"/>
                <w:lang w:val="en-US" w:eastAsia="zh-CN" w:bidi="ar-SA"/>
              </w:rPr>
              <w:t>进入五年级，学生对</w:t>
            </w:r>
            <w:r>
              <w:rPr>
                <w:rFonts w:hint="default" w:ascii="仿宋" w:hAnsi="仿宋" w:eastAsia="仿宋" w:cs="仿宋"/>
                <w:snapToGrid w:val="0"/>
                <w:color w:val="auto"/>
                <w:kern w:val="0"/>
                <w:sz w:val="22"/>
                <w:szCs w:val="22"/>
                <w:lang w:val="en-US" w:eastAsia="zh-CN" w:bidi="ar-SA"/>
              </w:rPr>
              <w:t>课程中</w:t>
            </w:r>
            <w:r>
              <w:rPr>
                <w:rFonts w:hint="eastAsia" w:cs="仿宋"/>
                <w:snapToGrid w:val="0"/>
                <w:color w:val="auto"/>
                <w:kern w:val="0"/>
                <w:sz w:val="22"/>
                <w:szCs w:val="22"/>
                <w:lang w:val="en-US" w:eastAsia="zh-CN" w:bidi="ar-SA"/>
              </w:rPr>
              <w:t>探究性强</w:t>
            </w:r>
            <w:r>
              <w:rPr>
                <w:rFonts w:hint="default" w:ascii="仿宋" w:hAnsi="仿宋" w:eastAsia="仿宋" w:cs="仿宋"/>
                <w:snapToGrid w:val="0"/>
                <w:color w:val="auto"/>
                <w:kern w:val="0"/>
                <w:sz w:val="22"/>
                <w:szCs w:val="22"/>
                <w:lang w:val="en-US" w:eastAsia="zh-CN" w:bidi="ar-SA"/>
              </w:rPr>
              <w:t>、</w:t>
            </w:r>
            <w:r>
              <w:rPr>
                <w:rFonts w:hint="eastAsia" w:cs="仿宋"/>
                <w:snapToGrid w:val="0"/>
                <w:color w:val="auto"/>
                <w:kern w:val="0"/>
                <w:sz w:val="22"/>
                <w:szCs w:val="22"/>
                <w:lang w:val="en-US" w:eastAsia="zh-CN" w:bidi="ar-SA"/>
              </w:rPr>
              <w:t>思辨性强</w:t>
            </w:r>
            <w:r>
              <w:rPr>
                <w:rFonts w:hint="default" w:ascii="仿宋" w:hAnsi="仿宋" w:eastAsia="仿宋" w:cs="仿宋"/>
                <w:snapToGrid w:val="0"/>
                <w:color w:val="auto"/>
                <w:kern w:val="0"/>
                <w:sz w:val="22"/>
                <w:szCs w:val="22"/>
                <w:lang w:val="en-US" w:eastAsia="zh-CN" w:bidi="ar-SA"/>
              </w:rPr>
              <w:t>的内容</w:t>
            </w:r>
            <w:r>
              <w:rPr>
                <w:rFonts w:hint="eastAsia" w:cs="仿宋"/>
                <w:snapToGrid w:val="0"/>
                <w:color w:val="auto"/>
                <w:kern w:val="0"/>
                <w:sz w:val="22"/>
                <w:szCs w:val="22"/>
                <w:lang w:val="en-US" w:eastAsia="zh-CN" w:bidi="ar-SA"/>
              </w:rPr>
              <w:t>呈现出浓厚的兴趣</w:t>
            </w:r>
            <w:r>
              <w:rPr>
                <w:rFonts w:hint="default" w:ascii="仿宋" w:hAnsi="仿宋" w:eastAsia="仿宋" w:cs="仿宋"/>
                <w:snapToGrid w:val="0"/>
                <w:color w:val="auto"/>
                <w:kern w:val="0"/>
                <w:sz w:val="22"/>
                <w:szCs w:val="22"/>
                <w:lang w:val="en-US" w:eastAsia="zh-CN" w:bidi="ar-SA"/>
              </w:rPr>
              <w:t>，</w:t>
            </w:r>
            <w:r>
              <w:rPr>
                <w:rFonts w:hint="eastAsia" w:cs="仿宋"/>
                <w:snapToGrid w:val="0"/>
                <w:color w:val="auto"/>
                <w:kern w:val="0"/>
                <w:sz w:val="22"/>
                <w:szCs w:val="22"/>
                <w:lang w:val="en-US" w:eastAsia="zh-CN" w:bidi="ar-SA"/>
              </w:rPr>
              <w:t>但对个人行动与国家发展之间的联系等</w:t>
            </w:r>
            <w:r>
              <w:rPr>
                <w:rFonts w:hint="default" w:ascii="仿宋" w:hAnsi="仿宋" w:eastAsia="仿宋" w:cs="仿宋"/>
                <w:snapToGrid w:val="0"/>
                <w:color w:val="auto"/>
                <w:kern w:val="0"/>
                <w:sz w:val="22"/>
                <w:szCs w:val="22"/>
                <w:lang w:val="en-US" w:eastAsia="zh-CN" w:bidi="ar-SA"/>
              </w:rPr>
              <w:t>抽象概念的理解可能停留在标签化的层面，难以体会其背后</w:t>
            </w:r>
            <w:r>
              <w:rPr>
                <w:rFonts w:hint="eastAsia" w:cs="仿宋"/>
                <w:snapToGrid w:val="0"/>
                <w:color w:val="auto"/>
                <w:kern w:val="0"/>
                <w:sz w:val="22"/>
                <w:szCs w:val="22"/>
                <w:lang w:val="en-US" w:eastAsia="zh-CN" w:bidi="ar-SA"/>
              </w:rPr>
              <w:t>的</w:t>
            </w:r>
            <w:r>
              <w:rPr>
                <w:rFonts w:hint="default" w:ascii="仿宋" w:hAnsi="仿宋" w:eastAsia="仿宋" w:cs="仿宋"/>
                <w:snapToGrid w:val="0"/>
                <w:color w:val="auto"/>
                <w:kern w:val="0"/>
                <w:sz w:val="22"/>
                <w:szCs w:val="22"/>
                <w:lang w:val="en-US" w:eastAsia="zh-CN" w:bidi="ar-SA"/>
              </w:rPr>
              <w:t>深沉情感</w:t>
            </w:r>
            <w:r>
              <w:rPr>
                <w:rFonts w:hint="eastAsia" w:cs="仿宋"/>
                <w:snapToGrid w:val="0"/>
                <w:color w:val="auto"/>
                <w:kern w:val="0"/>
                <w:sz w:val="22"/>
                <w:szCs w:val="22"/>
                <w:lang w:val="en-US" w:eastAsia="zh-CN" w:bidi="ar-SA"/>
              </w:rPr>
              <w:t>和紧密关联。学生如何</w:t>
            </w:r>
            <w:r>
              <w:rPr>
                <w:rFonts w:hint="default" w:ascii="仿宋" w:hAnsi="仿宋" w:eastAsia="仿宋" w:cs="仿宋"/>
                <w:snapToGrid w:val="0"/>
                <w:color w:val="auto"/>
                <w:kern w:val="0"/>
                <w:sz w:val="22"/>
                <w:szCs w:val="22"/>
                <w:lang w:val="en-US" w:eastAsia="zh-CN" w:bidi="ar-SA"/>
              </w:rPr>
              <w:t>实现从旁观者到参与者的角色转变，完成个人理想与国家命运的情感链接和认知建构</w:t>
            </w:r>
            <w:r>
              <w:rPr>
                <w:rFonts w:hint="eastAsia" w:cs="仿宋"/>
                <w:snapToGrid w:val="0"/>
                <w:color w:val="auto"/>
                <w:kern w:val="0"/>
                <w:sz w:val="22"/>
                <w:szCs w:val="22"/>
                <w:lang w:val="en-US" w:eastAsia="zh-CN" w:bidi="ar-SA"/>
              </w:rPr>
              <w:t>，亟需通过针对性的活动进行引导和启发。</w:t>
            </w:r>
          </w:p>
        </w:tc>
      </w:tr>
      <w:tr w14:paraId="667A78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 w:hRule="atLeast"/>
        </w:trPr>
        <w:tc>
          <w:tcPr>
            <w:tcW w:w="8852" w:type="dxa"/>
            <w:gridSpan w:val="2"/>
            <w:vAlign w:val="top"/>
          </w:tcPr>
          <w:p w14:paraId="66AA0DB8">
            <w:pPr>
              <w:pStyle w:val="10"/>
              <w:spacing w:before="165" w:line="217" w:lineRule="auto"/>
              <w:ind w:left="121"/>
              <w:rPr>
                <w:b/>
                <w:bCs/>
                <w:spacing w:val="-2"/>
              </w:rPr>
            </w:pPr>
            <w:r>
              <w:rPr>
                <w:b/>
                <w:bCs/>
                <w:spacing w:val="-2"/>
              </w:rPr>
              <w:t>班会目标（从认知目标、情感目标、行为目标三方面分析，目标要具体）</w:t>
            </w:r>
          </w:p>
          <w:p w14:paraId="6E2E37C9">
            <w:pPr>
              <w:pStyle w:val="10"/>
              <w:keepNext w:val="0"/>
              <w:keepLines w:val="0"/>
              <w:pageBreakBefore w:val="0"/>
              <w:widowControl/>
              <w:kinsoku/>
              <w:wordWrap/>
              <w:overflowPunct/>
              <w:topLinePunct w:val="0"/>
              <w:autoSpaceDE w:val="0"/>
              <w:autoSpaceDN w:val="0"/>
              <w:bidi w:val="0"/>
              <w:adjustRightInd w:val="0"/>
              <w:snapToGrid w:val="0"/>
              <w:spacing w:line="360" w:lineRule="auto"/>
              <w:ind w:left="0" w:firstLine="440" w:firstLineChars="200"/>
              <w:textAlignment w:val="baseline"/>
              <w:rPr>
                <w:rFonts w:hint="eastAsia" w:ascii="仿宋" w:hAnsi="仿宋" w:eastAsia="仿宋" w:cs="仿宋"/>
                <w:snapToGrid w:val="0"/>
                <w:color w:val="auto"/>
                <w:kern w:val="0"/>
                <w:sz w:val="22"/>
                <w:szCs w:val="22"/>
                <w:lang w:val="en-US" w:eastAsia="zh-CN" w:bidi="ar-SA"/>
              </w:rPr>
            </w:pPr>
            <w:r>
              <w:rPr>
                <w:rFonts w:hint="eastAsia" w:ascii="仿宋" w:hAnsi="仿宋" w:eastAsia="仿宋" w:cs="仿宋"/>
                <w:snapToGrid w:val="0"/>
                <w:color w:val="auto"/>
                <w:kern w:val="0"/>
                <w:sz w:val="22"/>
                <w:szCs w:val="22"/>
                <w:lang w:val="en-US" w:eastAsia="zh-CN" w:bidi="ar-SA"/>
              </w:rPr>
              <w:t>1.</w:t>
            </w:r>
            <w:r>
              <w:rPr>
                <w:rFonts w:hint="default" w:ascii="仿宋" w:hAnsi="仿宋" w:eastAsia="仿宋" w:cs="仿宋"/>
                <w:snapToGrid w:val="0"/>
                <w:color w:val="auto"/>
                <w:kern w:val="0"/>
                <w:sz w:val="22"/>
                <w:szCs w:val="22"/>
                <w:lang w:val="en-US" w:eastAsia="zh-CN" w:bidi="ar-SA"/>
              </w:rPr>
              <w:t>认知目标</w:t>
            </w:r>
            <w:r>
              <w:rPr>
                <w:rFonts w:hint="eastAsia" w:ascii="仿宋" w:hAnsi="仿宋" w:eastAsia="仿宋" w:cs="仿宋"/>
                <w:snapToGrid w:val="0"/>
                <w:color w:val="auto"/>
                <w:kern w:val="0"/>
                <w:sz w:val="22"/>
                <w:szCs w:val="22"/>
                <w:lang w:val="en-US" w:eastAsia="zh-CN" w:bidi="ar-SA"/>
              </w:rPr>
              <w:t>：通过感悟各行各业的脚步、探究阅兵背后的故事等环节，认识并理解个人奋斗背后所承载的责任与价值，初步建构起个人步伐与国家发展紧密相连的认知框架。</w:t>
            </w:r>
          </w:p>
          <w:p w14:paraId="10FDBE7A">
            <w:pPr>
              <w:pStyle w:val="10"/>
              <w:keepNext w:val="0"/>
              <w:keepLines w:val="0"/>
              <w:pageBreakBefore w:val="0"/>
              <w:widowControl/>
              <w:kinsoku/>
              <w:wordWrap/>
              <w:overflowPunct/>
              <w:topLinePunct w:val="0"/>
              <w:autoSpaceDE w:val="0"/>
              <w:autoSpaceDN w:val="0"/>
              <w:bidi w:val="0"/>
              <w:adjustRightInd w:val="0"/>
              <w:snapToGrid w:val="0"/>
              <w:spacing w:line="360" w:lineRule="auto"/>
              <w:ind w:left="0" w:firstLine="440" w:firstLineChars="200"/>
              <w:textAlignment w:val="baseline"/>
              <w:rPr>
                <w:rFonts w:hint="default" w:ascii="仿宋" w:hAnsi="仿宋" w:eastAsia="仿宋" w:cs="仿宋"/>
                <w:snapToGrid w:val="0"/>
                <w:color w:val="auto"/>
                <w:kern w:val="0"/>
                <w:sz w:val="22"/>
                <w:szCs w:val="22"/>
                <w:lang w:val="en-US" w:eastAsia="zh-CN" w:bidi="ar-SA"/>
              </w:rPr>
            </w:pPr>
            <w:r>
              <w:rPr>
                <w:rFonts w:hint="eastAsia" w:ascii="仿宋" w:hAnsi="仿宋" w:eastAsia="仿宋" w:cs="仿宋"/>
                <w:snapToGrid w:val="0"/>
                <w:color w:val="auto"/>
                <w:kern w:val="0"/>
                <w:sz w:val="22"/>
                <w:szCs w:val="22"/>
                <w:lang w:val="en-US" w:eastAsia="zh-CN" w:bidi="ar-SA"/>
              </w:rPr>
              <w:t>2.</w:t>
            </w:r>
            <w:r>
              <w:rPr>
                <w:rFonts w:hint="default" w:ascii="仿宋" w:hAnsi="仿宋" w:eastAsia="仿宋" w:cs="仿宋"/>
                <w:snapToGrid w:val="0"/>
                <w:color w:val="auto"/>
                <w:kern w:val="0"/>
                <w:sz w:val="22"/>
                <w:szCs w:val="22"/>
                <w:lang w:val="en-US" w:eastAsia="zh-CN" w:bidi="ar-SA"/>
              </w:rPr>
              <w:t>情感目标</w:t>
            </w:r>
            <w:r>
              <w:rPr>
                <w:rFonts w:hint="eastAsia" w:ascii="仿宋" w:hAnsi="仿宋" w:eastAsia="仿宋" w:cs="仿宋"/>
                <w:snapToGrid w:val="0"/>
                <w:color w:val="auto"/>
                <w:kern w:val="0"/>
                <w:sz w:val="22"/>
                <w:szCs w:val="22"/>
                <w:lang w:val="en-US" w:eastAsia="zh-CN" w:bidi="ar-SA"/>
              </w:rPr>
              <w:t>：通过为步伐创意命名、观看阅兵视频等沉浸式活动，深切感悟崇高信念带来的情感触动，从而升华爱国情怀，并生发出“与国同行”的内心向往与情感共鸣。</w:t>
            </w:r>
          </w:p>
          <w:p w14:paraId="45D3513F">
            <w:pPr>
              <w:pStyle w:val="10"/>
              <w:keepNext w:val="0"/>
              <w:keepLines w:val="0"/>
              <w:pageBreakBefore w:val="0"/>
              <w:widowControl/>
              <w:kinsoku/>
              <w:wordWrap/>
              <w:overflowPunct/>
              <w:topLinePunct w:val="0"/>
              <w:autoSpaceDE w:val="0"/>
              <w:autoSpaceDN w:val="0"/>
              <w:bidi w:val="0"/>
              <w:adjustRightInd w:val="0"/>
              <w:snapToGrid w:val="0"/>
              <w:spacing w:line="360" w:lineRule="auto"/>
              <w:ind w:left="0" w:firstLine="440" w:firstLineChars="200"/>
              <w:textAlignment w:val="baseline"/>
              <w:rPr>
                <w:rFonts w:hint="default" w:eastAsia="仿宋"/>
                <w:b/>
                <w:bCs/>
                <w:spacing w:val="-2"/>
                <w:lang w:val="en-US" w:eastAsia="zh-CN"/>
              </w:rPr>
            </w:pPr>
            <w:r>
              <w:rPr>
                <w:rFonts w:hint="eastAsia" w:ascii="仿宋" w:hAnsi="仿宋" w:eastAsia="仿宋" w:cs="仿宋"/>
                <w:snapToGrid w:val="0"/>
                <w:color w:val="auto"/>
                <w:kern w:val="0"/>
                <w:sz w:val="22"/>
                <w:szCs w:val="22"/>
                <w:lang w:val="en-US" w:eastAsia="zh-CN" w:bidi="ar-SA"/>
              </w:rPr>
              <w:t>3.</w:t>
            </w:r>
            <w:r>
              <w:rPr>
                <w:rFonts w:hint="default" w:ascii="仿宋" w:hAnsi="仿宋" w:eastAsia="仿宋" w:cs="仿宋"/>
                <w:snapToGrid w:val="0"/>
                <w:color w:val="auto"/>
                <w:kern w:val="0"/>
                <w:sz w:val="22"/>
                <w:szCs w:val="22"/>
                <w:lang w:val="en-US" w:eastAsia="zh-CN" w:bidi="ar-SA"/>
              </w:rPr>
              <w:t>行为目标</w:t>
            </w:r>
            <w:r>
              <w:rPr>
                <w:rFonts w:hint="eastAsia" w:ascii="仿宋" w:hAnsi="仿宋" w:eastAsia="仿宋" w:cs="仿宋"/>
                <w:snapToGrid w:val="0"/>
                <w:color w:val="auto"/>
                <w:kern w:val="0"/>
                <w:sz w:val="22"/>
                <w:szCs w:val="22"/>
                <w:lang w:val="en-US" w:eastAsia="zh-CN" w:bidi="ar-SA"/>
              </w:rPr>
              <w:t>：通过生涯畅想和书写“脚印卡”等具体任务，初步规划个人理想并将其与祖国发展需要相联系，并愿意通过日常的坚持与努力，将“步履不停，与国同行”的信念转化为脚踏实地、砥砺前行的实际行动。</w:t>
            </w:r>
          </w:p>
        </w:tc>
      </w:tr>
      <w:tr w14:paraId="30965A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8852" w:type="dxa"/>
            <w:gridSpan w:val="2"/>
            <w:vAlign w:val="top"/>
          </w:tcPr>
          <w:p w14:paraId="329C0D2A">
            <w:pPr>
              <w:pStyle w:val="10"/>
              <w:spacing w:before="167" w:line="218" w:lineRule="auto"/>
              <w:ind w:left="121"/>
              <w:rPr>
                <w:b/>
                <w:bCs/>
                <w:spacing w:val="-3"/>
              </w:rPr>
            </w:pPr>
            <w:r>
              <w:rPr>
                <w:b/>
                <w:bCs/>
                <w:spacing w:val="-3"/>
              </w:rPr>
              <w:t>班会准备（从学生准备、教师准备等方面分析）</w:t>
            </w:r>
          </w:p>
          <w:p w14:paraId="7164BBEC">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0" w:firstLine="214" w:firstLineChars="100"/>
              <w:textAlignment w:val="baseline"/>
              <w:rPr>
                <w:rFonts w:hint="eastAsia" w:eastAsia="仿宋"/>
                <w:b w:val="0"/>
                <w:bCs w:val="0"/>
                <w:color w:val="auto"/>
                <w:spacing w:val="-3"/>
                <w:sz w:val="22"/>
                <w:szCs w:val="22"/>
                <w:lang w:val="en-US" w:eastAsia="zh-CN"/>
              </w:rPr>
            </w:pPr>
            <w:r>
              <w:rPr>
                <w:rFonts w:hint="eastAsia"/>
                <w:b w:val="0"/>
                <w:bCs w:val="0"/>
                <w:color w:val="auto"/>
                <w:spacing w:val="-3"/>
                <w:sz w:val="22"/>
                <w:szCs w:val="22"/>
                <w:lang w:val="en-US" w:eastAsia="zh-CN"/>
              </w:rPr>
              <w:t>1.</w:t>
            </w:r>
            <w:r>
              <w:rPr>
                <w:b w:val="0"/>
                <w:bCs w:val="0"/>
                <w:color w:val="auto"/>
                <w:spacing w:val="-3"/>
                <w:sz w:val="22"/>
                <w:szCs w:val="22"/>
              </w:rPr>
              <w:t>学生准备</w:t>
            </w:r>
            <w:r>
              <w:rPr>
                <w:rFonts w:hint="eastAsia"/>
                <w:b w:val="0"/>
                <w:bCs w:val="0"/>
                <w:color w:val="auto"/>
                <w:spacing w:val="-3"/>
                <w:sz w:val="22"/>
                <w:szCs w:val="22"/>
                <w:lang w:val="en-US" w:eastAsia="zh-CN"/>
              </w:rPr>
              <w:t>:充分调动前期生活经验和认知情感储备。</w:t>
            </w:r>
          </w:p>
          <w:p w14:paraId="6717631C">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0" w:firstLine="214" w:firstLineChars="100"/>
              <w:textAlignment w:val="baseline"/>
              <w:rPr>
                <w:rFonts w:hint="eastAsia"/>
                <w:b w:val="0"/>
                <w:bCs w:val="0"/>
                <w:color w:val="auto"/>
                <w:spacing w:val="-3"/>
                <w:sz w:val="22"/>
                <w:szCs w:val="22"/>
                <w:lang w:val="en-US" w:eastAsia="zh-CN"/>
              </w:rPr>
            </w:pPr>
            <w:r>
              <w:rPr>
                <w:rFonts w:hint="eastAsia"/>
                <w:b w:val="0"/>
                <w:bCs w:val="0"/>
                <w:color w:val="auto"/>
                <w:spacing w:val="-3"/>
                <w:sz w:val="22"/>
                <w:szCs w:val="22"/>
                <w:lang w:val="en-US" w:eastAsia="zh-CN"/>
              </w:rPr>
              <w:t>2.</w:t>
            </w:r>
            <w:r>
              <w:rPr>
                <w:b w:val="0"/>
                <w:bCs w:val="0"/>
                <w:color w:val="auto"/>
                <w:spacing w:val="-3"/>
                <w:sz w:val="22"/>
                <w:szCs w:val="22"/>
              </w:rPr>
              <w:t>教师准备</w:t>
            </w:r>
            <w:r>
              <w:rPr>
                <w:rFonts w:hint="eastAsia"/>
                <w:b w:val="0"/>
                <w:bCs w:val="0"/>
                <w:color w:val="auto"/>
                <w:spacing w:val="-3"/>
                <w:sz w:val="22"/>
                <w:szCs w:val="22"/>
                <w:lang w:val="en-US" w:eastAsia="zh-CN"/>
              </w:rPr>
              <w:t>:</w:t>
            </w:r>
          </w:p>
          <w:p w14:paraId="1C90A928">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0" w:firstLine="214" w:firstLineChars="100"/>
              <w:textAlignment w:val="baseline"/>
              <w:rPr>
                <w:rFonts w:hint="eastAsia"/>
                <w:b w:val="0"/>
                <w:bCs w:val="0"/>
                <w:color w:val="auto"/>
                <w:spacing w:val="-3"/>
                <w:sz w:val="22"/>
                <w:szCs w:val="22"/>
                <w:lang w:val="en-US" w:eastAsia="zh-CN"/>
              </w:rPr>
            </w:pPr>
            <w:r>
              <w:rPr>
                <w:rFonts w:hint="eastAsia"/>
                <w:b w:val="0"/>
                <w:bCs w:val="0"/>
                <w:color w:val="auto"/>
                <w:spacing w:val="-3"/>
                <w:sz w:val="22"/>
                <w:szCs w:val="22"/>
                <w:lang w:val="en-US" w:eastAsia="zh-CN"/>
              </w:rPr>
              <w:t>①搜索并了解各行各业的奋斗步伐、九三阅兵背后的故事等，并选择合适的图文、视频等资源制作课件。</w:t>
            </w:r>
          </w:p>
          <w:p w14:paraId="047C9EB7">
            <w:pPr>
              <w:pStyle w:val="10"/>
              <w:keepNext w:val="0"/>
              <w:keepLines w:val="0"/>
              <w:pageBreakBefore w:val="0"/>
              <w:widowControl/>
              <w:kinsoku w:val="0"/>
              <w:wordWrap/>
              <w:overflowPunct/>
              <w:topLinePunct w:val="0"/>
              <w:autoSpaceDE w:val="0"/>
              <w:autoSpaceDN w:val="0"/>
              <w:bidi w:val="0"/>
              <w:adjustRightInd w:val="0"/>
              <w:snapToGrid w:val="0"/>
              <w:spacing w:line="360" w:lineRule="auto"/>
              <w:ind w:left="0" w:firstLine="214" w:firstLineChars="100"/>
              <w:textAlignment w:val="baseline"/>
              <w:rPr>
                <w:rFonts w:hint="default"/>
                <w:b w:val="0"/>
                <w:bCs w:val="0"/>
                <w:color w:val="auto"/>
                <w:spacing w:val="-3"/>
                <w:sz w:val="24"/>
                <w:szCs w:val="24"/>
                <w:lang w:val="en-US" w:eastAsia="zh-CN"/>
              </w:rPr>
            </w:pPr>
            <w:r>
              <w:rPr>
                <w:rFonts w:hint="eastAsia"/>
                <w:b w:val="0"/>
                <w:bCs w:val="0"/>
                <w:color w:val="auto"/>
                <w:spacing w:val="-3"/>
                <w:sz w:val="22"/>
                <w:szCs w:val="22"/>
                <w:lang w:val="en-US" w:eastAsia="zh-CN"/>
              </w:rPr>
              <w:t>②小组合作资源包、任务单、板贴等纸质材料。</w:t>
            </w:r>
          </w:p>
        </w:tc>
      </w:tr>
      <w:tr w14:paraId="7C77A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852" w:type="dxa"/>
            <w:gridSpan w:val="2"/>
            <w:shd w:val="clear" w:color="auto" w:fill="D7D7D7"/>
            <w:vAlign w:val="top"/>
          </w:tcPr>
          <w:p w14:paraId="49981E41">
            <w:pPr>
              <w:pStyle w:val="10"/>
              <w:spacing w:before="165" w:line="219" w:lineRule="auto"/>
              <w:ind w:left="3993"/>
            </w:pPr>
            <w:r>
              <w:rPr>
                <w:b/>
                <w:bCs/>
                <w:spacing w:val="-5"/>
              </w:rPr>
              <w:t>班会过程</w:t>
            </w:r>
          </w:p>
        </w:tc>
      </w:tr>
      <w:tr w14:paraId="46EEE0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6" w:hRule="atLeast"/>
        </w:trPr>
        <w:tc>
          <w:tcPr>
            <w:tcW w:w="8852" w:type="dxa"/>
            <w:gridSpan w:val="2"/>
            <w:vAlign w:val="top"/>
          </w:tcPr>
          <w:p w14:paraId="496B6F94">
            <w:pPr>
              <w:pStyle w:val="10"/>
              <w:keepNext w:val="0"/>
              <w:keepLines w:val="0"/>
              <w:pageBreakBefore w:val="0"/>
              <w:widowControl/>
              <w:kinsoku w:val="0"/>
              <w:wordWrap/>
              <w:overflowPunct/>
              <w:topLinePunct w:val="0"/>
              <w:autoSpaceDE w:val="0"/>
              <w:autoSpaceDN w:val="0"/>
              <w:bidi w:val="0"/>
              <w:adjustRightInd w:val="0"/>
              <w:snapToGrid/>
              <w:spacing w:line="360" w:lineRule="auto"/>
              <w:jc w:val="center"/>
              <w:textAlignment w:val="baseline"/>
              <w:rPr>
                <w:rFonts w:hint="default"/>
                <w:b/>
                <w:bCs/>
                <w:spacing w:val="-2"/>
                <w:sz w:val="22"/>
                <w:szCs w:val="22"/>
                <w:lang w:val="en-US" w:eastAsia="zh-CN"/>
              </w:rPr>
            </w:pPr>
            <w:r>
              <w:rPr>
                <w:rFonts w:hint="eastAsia"/>
                <w:b/>
                <w:bCs/>
                <w:spacing w:val="-2"/>
                <w:sz w:val="22"/>
                <w:szCs w:val="22"/>
                <w:lang w:val="en-US" w:eastAsia="zh-CN"/>
              </w:rPr>
              <w:t>导入：步履溯源，激趣启思引方向</w:t>
            </w:r>
          </w:p>
          <w:p w14:paraId="73E804EF">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left"/>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1. 猜字激趣，揭示主题：教师出示甲骨文“步”，学生猜一猜。</w:t>
            </w:r>
          </w:p>
          <w:p w14:paraId="531C34BB">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left"/>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2. 联系生活，畅所欲言：提到脚步，你会想到什么？</w:t>
            </w:r>
          </w:p>
          <w:p w14:paraId="4239D0CD">
            <w:pPr>
              <w:pStyle w:val="10"/>
              <w:keepNext w:val="0"/>
              <w:keepLines w:val="0"/>
              <w:pageBreakBefore w:val="0"/>
              <w:widowControl/>
              <w:kinsoku w:val="0"/>
              <w:wordWrap/>
              <w:overflowPunct/>
              <w:topLinePunct w:val="0"/>
              <w:autoSpaceDE w:val="0"/>
              <w:autoSpaceDN w:val="0"/>
              <w:bidi w:val="0"/>
              <w:adjustRightInd w:val="0"/>
              <w:snapToGrid/>
              <w:spacing w:line="360" w:lineRule="auto"/>
              <w:jc w:val="center"/>
              <w:textAlignment w:val="baseline"/>
              <w:rPr>
                <w:rFonts w:hint="eastAsia"/>
                <w:b/>
                <w:bCs/>
                <w:spacing w:val="-2"/>
                <w:sz w:val="22"/>
                <w:szCs w:val="22"/>
                <w:lang w:val="en-US" w:eastAsia="zh-CN"/>
              </w:rPr>
            </w:pPr>
            <w:r>
              <w:rPr>
                <w:rFonts w:hint="default"/>
                <w:b/>
                <w:bCs/>
                <w:spacing w:val="-2"/>
                <w:sz w:val="22"/>
                <w:szCs w:val="22"/>
                <w:lang w:val="en-US" w:eastAsia="zh-CN"/>
              </w:rPr>
              <w:t>环节</w:t>
            </w:r>
            <w:r>
              <w:rPr>
                <w:rFonts w:hint="eastAsia"/>
                <w:b/>
                <w:bCs/>
                <w:spacing w:val="-2"/>
                <w:sz w:val="22"/>
                <w:szCs w:val="22"/>
                <w:lang w:val="en-US" w:eastAsia="zh-CN"/>
              </w:rPr>
              <w:t>一</w:t>
            </w:r>
            <w:r>
              <w:rPr>
                <w:rFonts w:hint="default"/>
                <w:b/>
                <w:bCs/>
                <w:spacing w:val="-2"/>
                <w:sz w:val="22"/>
                <w:szCs w:val="22"/>
                <w:lang w:val="en-US" w:eastAsia="zh-CN"/>
              </w:rPr>
              <w:t>：步履交响</w:t>
            </w:r>
            <w:r>
              <w:rPr>
                <w:rFonts w:hint="eastAsia"/>
                <w:b/>
                <w:bCs/>
                <w:spacing w:val="-2"/>
                <w:sz w:val="22"/>
                <w:szCs w:val="22"/>
                <w:lang w:val="en-US" w:eastAsia="zh-CN"/>
              </w:rPr>
              <w:t>，</w:t>
            </w:r>
            <w:bookmarkStart w:id="0" w:name="_GoBack"/>
            <w:bookmarkEnd w:id="0"/>
            <w:r>
              <w:rPr>
                <w:rFonts w:hint="eastAsia"/>
                <w:b/>
                <w:bCs/>
                <w:spacing w:val="-2"/>
                <w:sz w:val="22"/>
                <w:szCs w:val="22"/>
                <w:lang w:val="en-US" w:eastAsia="zh-CN"/>
              </w:rPr>
              <w:t>闻声识履感意义</w:t>
            </w:r>
          </w:p>
          <w:p w14:paraId="7639E538">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jc w:val="left"/>
              <w:textAlignment w:val="baseline"/>
              <w:rPr>
                <w:rFonts w:hint="eastAsia" w:ascii="仿宋" w:hAnsi="仿宋" w:eastAsia="仿宋" w:cs="仿宋"/>
                <w:b/>
                <w:bCs/>
                <w:color w:val="auto"/>
                <w:sz w:val="22"/>
                <w:szCs w:val="22"/>
                <w:lang w:val="en-US" w:eastAsia="zh-CN"/>
              </w:rPr>
            </w:pPr>
            <w:r>
              <w:rPr>
                <w:rFonts w:hint="eastAsia" w:ascii="仿宋" w:hAnsi="仿宋" w:eastAsia="仿宋" w:cs="仿宋"/>
                <w:b/>
                <w:bCs/>
                <w:color w:val="auto"/>
                <w:sz w:val="22"/>
                <w:szCs w:val="22"/>
                <w:lang w:val="en-US" w:eastAsia="zh-CN"/>
              </w:rPr>
              <w:t>活动1:聚焦医生步伐，感悟“凌乱”中的伟大</w:t>
            </w:r>
          </w:p>
          <w:p w14:paraId="4AAA5F4A">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left"/>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1.听音识步：（播放医生抢救时脚步凌乱的音频）学生猜：这是谁的脚步声？</w:t>
            </w:r>
          </w:p>
          <w:p w14:paraId="463BAC7E">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leftChars="0" w:firstLine="220" w:firstLineChars="100"/>
              <w:jc w:val="left"/>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2.激发思考：你觉得这样凌乱的脚步声好听吗？</w:t>
            </w:r>
          </w:p>
          <w:p w14:paraId="11F90DE4">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leftChars="0" w:firstLine="440" w:firstLineChars="200"/>
              <w:jc w:val="left"/>
              <w:textAlignment w:val="baseline"/>
              <w:rPr>
                <w:rFonts w:hint="eastAsia" w:ascii="楷体" w:hAnsi="楷体" w:eastAsia="楷体" w:cs="楷体"/>
                <w:color w:val="auto"/>
                <w:sz w:val="22"/>
                <w:szCs w:val="22"/>
                <w:lang w:val="en-US" w:eastAsia="zh-CN"/>
              </w:rPr>
            </w:pPr>
            <w:r>
              <w:rPr>
                <w:rFonts w:hint="eastAsia" w:ascii="楷体" w:hAnsi="楷体" w:eastAsia="楷体" w:cs="楷体"/>
                <w:color w:val="auto"/>
                <w:sz w:val="22"/>
                <w:szCs w:val="22"/>
                <w:lang w:val="en-US" w:eastAsia="zh-CN"/>
              </w:rPr>
              <w:t>预设：好听，这是与死神赛跑的声音，尽管凌乱但守护的是生命……</w:t>
            </w:r>
          </w:p>
          <w:p w14:paraId="3B449184">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leftChars="0" w:firstLine="220" w:firstLineChars="100"/>
              <w:jc w:val="left"/>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3.命名步伐：教师给医生抢救的步伐命名为“守护之步”。</w:t>
            </w:r>
          </w:p>
          <w:p w14:paraId="52EE7DCB">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jc w:val="left"/>
              <w:textAlignment w:val="baseline"/>
              <w:rPr>
                <w:rFonts w:hint="eastAsia" w:ascii="仿宋" w:hAnsi="仿宋" w:eastAsia="仿宋" w:cs="仿宋"/>
                <w:b/>
                <w:bCs/>
                <w:color w:val="auto"/>
                <w:sz w:val="22"/>
                <w:szCs w:val="22"/>
                <w:lang w:val="en-US" w:eastAsia="zh-CN"/>
              </w:rPr>
            </w:pPr>
            <w:r>
              <w:rPr>
                <w:rFonts w:hint="eastAsia" w:ascii="仿宋" w:hAnsi="仿宋" w:eastAsia="仿宋" w:cs="仿宋"/>
                <w:b/>
                <w:bCs/>
                <w:color w:val="auto"/>
                <w:sz w:val="22"/>
                <w:szCs w:val="22"/>
                <w:lang w:val="en-US" w:eastAsia="zh-CN"/>
              </w:rPr>
              <w:t>活动2:聚焦邮递步伐，感悟“最远”中的伟大</w:t>
            </w:r>
          </w:p>
          <w:p w14:paraId="78476DC4">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left"/>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1.听音识步：（播放“最北快递员”在雪天送快递的音频）学生猜：这是谁的脚步声？</w:t>
            </w:r>
          </w:p>
          <w:p w14:paraId="48B53FD6">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left"/>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2.深化认知：视频中说到他曾有过换工作的机会，为什么不换呢？</w:t>
            </w:r>
          </w:p>
          <w:p w14:paraId="6DA7BB43">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leftChars="0" w:firstLine="440" w:firstLineChars="200"/>
              <w:jc w:val="left"/>
              <w:textAlignment w:val="baseline"/>
              <w:rPr>
                <w:rFonts w:hint="default" w:ascii="楷体" w:hAnsi="楷体" w:eastAsia="楷体" w:cs="楷体"/>
                <w:color w:val="auto"/>
                <w:sz w:val="22"/>
                <w:szCs w:val="22"/>
                <w:lang w:val="en-US" w:eastAsia="zh-CN"/>
              </w:rPr>
            </w:pPr>
            <w:r>
              <w:rPr>
                <w:rFonts w:hint="eastAsia" w:ascii="楷体" w:hAnsi="楷体" w:eastAsia="楷体" w:cs="楷体"/>
                <w:color w:val="auto"/>
                <w:sz w:val="22"/>
                <w:szCs w:val="22"/>
                <w:lang w:val="en-US" w:eastAsia="zh-CN"/>
              </w:rPr>
              <w:t>预设：对村里的老人而言是家人一般的存在；责任感的驱使……</w:t>
            </w:r>
          </w:p>
          <w:p w14:paraId="55E1D462">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left"/>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3.自主命名：学生给这位快递员的步伐命名，教师相机引导学生关注脚步背后的意义。</w:t>
            </w:r>
          </w:p>
          <w:p w14:paraId="7F50BC99">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leftChars="0"/>
              <w:jc w:val="left"/>
              <w:textAlignment w:val="baseline"/>
              <w:rPr>
                <w:rFonts w:hint="eastAsia" w:ascii="仿宋" w:hAnsi="仿宋" w:eastAsia="仿宋" w:cs="仿宋"/>
                <w:b/>
                <w:bCs/>
                <w:color w:val="auto"/>
                <w:sz w:val="22"/>
                <w:szCs w:val="22"/>
                <w:lang w:val="en-US" w:eastAsia="zh-CN"/>
              </w:rPr>
            </w:pPr>
            <w:r>
              <w:rPr>
                <w:rFonts w:hint="eastAsia" w:ascii="仿宋" w:hAnsi="仿宋" w:eastAsia="仿宋" w:cs="仿宋"/>
                <w:b/>
                <w:bCs/>
                <w:color w:val="auto"/>
                <w:sz w:val="22"/>
                <w:szCs w:val="22"/>
                <w:lang w:val="en-US" w:eastAsia="zh-CN"/>
              </w:rPr>
              <w:t>活动3:聚焦万象步伐，感悟“交响”中的伟大</w:t>
            </w:r>
          </w:p>
          <w:p w14:paraId="20630276">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left"/>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1.视频启思：播放视频，展现各行各业的脚步。</w:t>
            </w:r>
          </w:p>
          <w:p w14:paraId="5BBFE52E">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left"/>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2.采集步履：四人小组合作完成任务单</w:t>
            </w:r>
          </w:p>
          <w:p w14:paraId="516EE4EE">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left"/>
              <w:textAlignment w:val="baseline"/>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①寻找足迹：观看视频，寻找并记录下三种让你们小组印象最深刻的行业或工作者。</w:t>
            </w:r>
          </w:p>
          <w:p w14:paraId="500530FE">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left"/>
              <w:textAlignment w:val="baseline"/>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②创意命名：为他们所走的“步伐”起一个响亮而贴切的名字。</w:t>
            </w:r>
          </w:p>
          <w:p w14:paraId="4D2AFBB3">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jc w:val="left"/>
              <w:textAlignment w:val="baseline"/>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温馨提示：观看视频后先进行充分交流，在组长的组织下共同讨论出一致答案后分工填写到“足迹卡片”上，每张卡片记录一种职业。</w:t>
            </w:r>
          </w:p>
          <w:p w14:paraId="0F9C358E">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left"/>
              <w:textAlignment w:val="baseline"/>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③交流汇报：我们给某某职业命名为……，因为……。</w:t>
            </w:r>
          </w:p>
          <w:p w14:paraId="5BFCEA74">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textAlignment w:val="baseline"/>
              <w:rPr>
                <w:rFonts w:hint="eastAsia" w:ascii="楷体" w:hAnsi="楷体" w:eastAsia="楷体" w:cs="楷体"/>
                <w:color w:val="auto"/>
                <w:sz w:val="22"/>
                <w:szCs w:val="22"/>
                <w:lang w:val="en-US" w:eastAsia="zh-CN"/>
              </w:rPr>
            </w:pPr>
            <w:r>
              <w:rPr>
                <w:rFonts w:hint="eastAsia" w:ascii="仿宋" w:hAnsi="仿宋" w:eastAsia="仿宋" w:cs="仿宋"/>
                <w:color w:val="auto"/>
                <w:sz w:val="22"/>
                <w:szCs w:val="22"/>
                <w:lang w:val="en-US" w:eastAsia="zh-CN"/>
              </w:rPr>
              <w:t>3.汇聚步履：小组汇报交流，教师相机板贴学生命名的脚步。</w:t>
            </w:r>
            <w:r>
              <w:rPr>
                <w:rFonts w:hint="eastAsia" w:ascii="楷体" w:hAnsi="楷体" w:eastAsia="楷体" w:cs="楷体"/>
                <w:color w:val="auto"/>
                <w:sz w:val="22"/>
                <w:szCs w:val="22"/>
                <w:lang w:val="en-US" w:eastAsia="zh-CN"/>
              </w:rPr>
              <w:t>预设：航天探索步、田间耕耘步……</w:t>
            </w:r>
          </w:p>
          <w:p w14:paraId="2EF4F0E1">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left="121" w:leftChars="0"/>
              <w:textAlignment w:val="baseline"/>
              <w:rPr>
                <w:rFonts w:hint="default" w:ascii="仿宋" w:hAnsi="仿宋" w:eastAsia="仿宋" w:cs="仿宋"/>
                <w:color w:val="auto"/>
                <w:sz w:val="22"/>
                <w:szCs w:val="22"/>
                <w:lang w:val="en-US" w:eastAsia="zh-CN"/>
              </w:rPr>
            </w:pPr>
            <w:r>
              <w:rPr>
                <w:rFonts w:hint="eastAsia" w:ascii="楷体" w:hAnsi="楷体" w:eastAsia="楷体" w:cs="楷体"/>
                <w:color w:val="auto"/>
                <w:sz w:val="22"/>
                <w:szCs w:val="22"/>
                <w:lang w:val="en-US" w:eastAsia="zh-CN"/>
              </w:rPr>
              <w:t xml:space="preserve">    </w:t>
            </w:r>
            <w:r>
              <w:rPr>
                <w:rFonts w:hint="eastAsia" w:ascii="仿宋" w:hAnsi="仿宋" w:eastAsia="仿宋" w:cs="仿宋"/>
                <w:color w:val="auto"/>
                <w:sz w:val="22"/>
                <w:szCs w:val="22"/>
                <w:lang w:val="en-US" w:eastAsia="zh-CN"/>
              </w:rPr>
              <w:t>教师相机补充中国在航天、公益等利用取得的成就或发生的故事。</w:t>
            </w:r>
          </w:p>
          <w:p w14:paraId="442F8C99">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4.话题思辨：在这么多脚步中，你认为哪一种是最动听的？</w:t>
            </w:r>
          </w:p>
          <w:p w14:paraId="26B9492B">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442" w:firstLineChars="200"/>
              <w:textAlignment w:val="baseline"/>
              <w:rPr>
                <w:rFonts w:hint="eastAsia" w:ascii="仿宋" w:hAnsi="仿宋" w:eastAsia="仿宋" w:cs="仿宋"/>
                <w:color w:val="auto"/>
                <w:sz w:val="22"/>
                <w:szCs w:val="22"/>
                <w:lang w:val="en-US" w:eastAsia="zh-CN"/>
              </w:rPr>
            </w:pPr>
            <w:r>
              <w:rPr>
                <w:rFonts w:hint="eastAsia" w:ascii="仿宋" w:hAnsi="仿宋" w:eastAsia="仿宋" w:cs="仿宋"/>
                <w:b/>
                <w:bCs/>
                <w:color w:val="auto"/>
                <w:sz w:val="22"/>
                <w:szCs w:val="22"/>
                <w:lang w:val="en-US" w:eastAsia="zh-CN"/>
              </w:rPr>
              <w:t>教师小结：</w:t>
            </w:r>
            <w:r>
              <w:rPr>
                <w:rFonts w:hint="eastAsia" w:ascii="仿宋" w:hAnsi="仿宋" w:eastAsia="仿宋" w:cs="仿宋"/>
                <w:color w:val="auto"/>
                <w:sz w:val="22"/>
                <w:szCs w:val="22"/>
                <w:lang w:val="en-US" w:eastAsia="zh-CN"/>
              </w:rPr>
              <w:t>无论哪一种步伐，都朝着一个共同的方向——让我们的国家更强大，人民更幸福！这些步伐共同汇聚成了中国的步伐，也凝聚成推动国家奋进的磅礴力量。</w:t>
            </w:r>
          </w:p>
          <w:p w14:paraId="3FA978D3">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设计意图】通过“听音识步”聚焦医生与最美快递员的脚步，引导学生跳出对“脚步”的表层认知，体会平凡职业中守护生命、坚守责任的深层价值。同时，通过寻找各行各业的足迹并命名的过程，帮助学生将个体职业脚步串联为各行各业的奋进群像，建立“个人努力与国家发展”的初步关联，进而激发认同中国力量、自豪国家发展的朴素情感，为后续活动奠定情感基础。</w:t>
            </w:r>
          </w:p>
          <w:p w14:paraId="395C2FA5">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jc w:val="center"/>
              <w:textAlignment w:val="baseline"/>
              <w:rPr>
                <w:rFonts w:hint="default" w:ascii="仿宋" w:hAnsi="仿宋" w:eastAsia="仿宋" w:cs="仿宋"/>
                <w:b/>
                <w:bCs/>
                <w:snapToGrid w:val="0"/>
                <w:color w:val="000000"/>
                <w:spacing w:val="-2"/>
                <w:kern w:val="0"/>
                <w:sz w:val="22"/>
                <w:szCs w:val="22"/>
                <w:lang w:val="en-US" w:eastAsia="zh-CN" w:bidi="ar-SA"/>
              </w:rPr>
            </w:pPr>
            <w:r>
              <w:rPr>
                <w:rFonts w:hint="eastAsia" w:ascii="仿宋" w:hAnsi="仿宋" w:eastAsia="仿宋" w:cs="仿宋"/>
                <w:b/>
                <w:bCs/>
                <w:snapToGrid w:val="0"/>
                <w:color w:val="000000"/>
                <w:spacing w:val="-2"/>
                <w:kern w:val="0"/>
                <w:sz w:val="22"/>
                <w:szCs w:val="22"/>
                <w:lang w:val="en-US" w:eastAsia="zh-CN" w:bidi="ar-SA"/>
              </w:rPr>
              <w:t>环节二：步履铿锵，探秘解码悟方法</w:t>
            </w:r>
          </w:p>
          <w:p w14:paraId="466FAF96">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textAlignment w:val="baseline"/>
              <w:rPr>
                <w:rFonts w:hint="eastAsia" w:ascii="仿宋" w:hAnsi="仿宋" w:eastAsia="仿宋" w:cs="仿宋"/>
                <w:b/>
                <w:bCs/>
                <w:color w:val="auto"/>
                <w:sz w:val="22"/>
                <w:szCs w:val="22"/>
                <w:lang w:val="en-US" w:eastAsia="zh-CN"/>
              </w:rPr>
            </w:pPr>
            <w:r>
              <w:rPr>
                <w:rFonts w:hint="eastAsia" w:ascii="仿宋" w:hAnsi="仿宋" w:eastAsia="仿宋" w:cs="仿宋"/>
                <w:b/>
                <w:bCs/>
                <w:color w:val="auto"/>
                <w:sz w:val="22"/>
                <w:szCs w:val="22"/>
                <w:lang w:val="en-US" w:eastAsia="zh-CN"/>
              </w:rPr>
              <w:t>活动1:聚焦阅兵步伐，感悟“整齐”中的伟大</w:t>
            </w:r>
          </w:p>
          <w:p w14:paraId="456B54DA">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1.播放视频：播放九三阅兵视频。</w:t>
            </w:r>
          </w:p>
          <w:p w14:paraId="1F5FB7F5">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2.交流感受：还记得当时看到这样的场面时内心的感受吗？</w:t>
            </w:r>
          </w:p>
          <w:p w14:paraId="22221D6E">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textAlignment w:val="baseline"/>
              <w:rPr>
                <w:rFonts w:hint="eastAsia" w:ascii="仿宋" w:hAnsi="仿宋" w:eastAsia="仿宋" w:cs="仿宋"/>
                <w:b/>
                <w:bCs/>
                <w:color w:val="auto"/>
                <w:sz w:val="22"/>
                <w:szCs w:val="22"/>
                <w:lang w:val="en-US" w:eastAsia="zh-CN"/>
              </w:rPr>
            </w:pPr>
            <w:r>
              <w:rPr>
                <w:rFonts w:hint="eastAsia" w:ascii="仿宋" w:hAnsi="仿宋" w:eastAsia="仿宋" w:cs="仿宋"/>
                <w:b/>
                <w:bCs/>
                <w:color w:val="auto"/>
                <w:sz w:val="22"/>
                <w:szCs w:val="22"/>
                <w:lang w:val="en-US" w:eastAsia="zh-CN"/>
              </w:rPr>
              <w:t>活动2:解密阅兵步伐，揭示信念的力量</w:t>
            </w:r>
          </w:p>
          <w:p w14:paraId="66D8DEAF">
            <w:pPr>
              <w:keepNext w:val="0"/>
              <w:keepLines w:val="0"/>
              <w:pageBreakBefore w:val="0"/>
              <w:widowControl/>
              <w:numPr>
                <w:ilvl w:val="0"/>
                <w:numId w:val="1"/>
              </w:numPr>
              <w:kinsoku w:val="0"/>
              <w:wordWrap/>
              <w:overflowPunct/>
              <w:topLinePunct w:val="0"/>
              <w:autoSpaceDE w:val="0"/>
              <w:autoSpaceDN w:val="0"/>
              <w:bidi w:val="0"/>
              <w:adjustRightInd w:val="0"/>
              <w:snapToGrid/>
              <w:spacing w:line="360" w:lineRule="auto"/>
              <w:ind w:firstLine="220" w:firstLineChars="100"/>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体验阅兵：现场邀请6位同学上台踢正步，要求步伐一致、动作整齐。</w:t>
            </w:r>
          </w:p>
          <w:p w14:paraId="5EA0F4E6">
            <w:pPr>
              <w:keepNext w:val="0"/>
              <w:keepLines w:val="0"/>
              <w:pageBreakBefore w:val="0"/>
              <w:widowControl/>
              <w:numPr>
                <w:ilvl w:val="0"/>
                <w:numId w:val="1"/>
              </w:numPr>
              <w:kinsoku w:val="0"/>
              <w:wordWrap/>
              <w:overflowPunct/>
              <w:topLinePunct w:val="0"/>
              <w:autoSpaceDE w:val="0"/>
              <w:autoSpaceDN w:val="0"/>
              <w:bidi w:val="0"/>
              <w:adjustRightInd w:val="0"/>
              <w:snapToGrid/>
              <w:spacing w:line="360" w:lineRule="auto"/>
              <w:ind w:firstLine="220" w:firstLineChars="100"/>
              <w:textAlignment w:val="baseline"/>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采访感受：刚刚的挑战成功了吗？要想成功，背后需要付出怎样的努力？</w:t>
            </w:r>
          </w:p>
          <w:p w14:paraId="4A3C3ADD">
            <w:pPr>
              <w:keepNext w:val="0"/>
              <w:keepLines w:val="0"/>
              <w:pageBreakBefore w:val="0"/>
              <w:widowControl/>
              <w:numPr>
                <w:ilvl w:val="0"/>
                <w:numId w:val="1"/>
              </w:numPr>
              <w:kinsoku w:val="0"/>
              <w:wordWrap/>
              <w:overflowPunct/>
              <w:topLinePunct w:val="0"/>
              <w:autoSpaceDE w:val="0"/>
              <w:autoSpaceDN w:val="0"/>
              <w:bidi w:val="0"/>
              <w:adjustRightInd w:val="0"/>
              <w:snapToGrid/>
              <w:spacing w:line="360" w:lineRule="auto"/>
              <w:ind w:left="0" w:leftChars="0" w:firstLine="220" w:firstLineChars="100"/>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补充故事：小组合作阅读资源包《阅兵镜头背后的故事》，讨论受阅官兵能做到步伐一致、整齐划一的原因。</w:t>
            </w:r>
          </w:p>
          <w:p w14:paraId="29763F25">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leftChars="100"/>
              <w:textAlignment w:val="baseline"/>
              <w:rPr>
                <w:rFonts w:hint="eastAsia" w:ascii="楷体" w:hAnsi="楷体" w:eastAsia="楷体" w:cs="楷体"/>
                <w:color w:val="auto"/>
                <w:sz w:val="22"/>
                <w:szCs w:val="22"/>
                <w:lang w:val="en-US" w:eastAsia="zh-CN"/>
              </w:rPr>
            </w:pPr>
            <w:r>
              <w:rPr>
                <w:rFonts w:hint="eastAsia" w:ascii="楷体" w:hAnsi="楷体" w:eastAsia="楷体" w:cs="楷体"/>
                <w:color w:val="auto"/>
                <w:sz w:val="22"/>
                <w:szCs w:val="22"/>
                <w:lang w:val="en-US" w:eastAsia="zh-CN"/>
              </w:rPr>
              <w:t>预设1：需要付出难以想象的艰苦训练……</w:t>
            </w:r>
          </w:p>
          <w:p w14:paraId="6C4F5244">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leftChars="100"/>
              <w:textAlignment w:val="baseline"/>
              <w:rPr>
                <w:rFonts w:hint="eastAsia" w:ascii="楷体" w:hAnsi="楷体" w:eastAsia="楷体" w:cs="楷体"/>
                <w:color w:val="auto"/>
                <w:sz w:val="22"/>
                <w:szCs w:val="22"/>
                <w:lang w:val="en-US" w:eastAsia="zh-CN"/>
              </w:rPr>
            </w:pPr>
            <w:r>
              <w:rPr>
                <w:rFonts w:hint="eastAsia" w:ascii="楷体" w:hAnsi="楷体" w:eastAsia="楷体" w:cs="楷体"/>
                <w:color w:val="auto"/>
                <w:sz w:val="22"/>
                <w:szCs w:val="22"/>
                <w:lang w:val="en-US" w:eastAsia="zh-CN"/>
              </w:rPr>
              <w:t>预设2：需要医护人员、心理导师、服装缝补师、营养师等团队力量的支持……</w:t>
            </w:r>
          </w:p>
          <w:p w14:paraId="3A76F14C">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leftChars="100"/>
              <w:textAlignment w:val="baseline"/>
              <w:rPr>
                <w:rFonts w:hint="eastAsia" w:ascii="楷体" w:hAnsi="楷体" w:eastAsia="楷体" w:cs="楷体"/>
                <w:color w:val="auto"/>
                <w:sz w:val="22"/>
                <w:szCs w:val="22"/>
                <w:lang w:val="en-US" w:eastAsia="zh-CN"/>
              </w:rPr>
            </w:pPr>
            <w:r>
              <w:rPr>
                <w:rFonts w:hint="eastAsia" w:ascii="楷体" w:hAnsi="楷体" w:eastAsia="楷体" w:cs="楷体"/>
                <w:color w:val="auto"/>
                <w:sz w:val="22"/>
                <w:szCs w:val="22"/>
                <w:lang w:val="en-US" w:eastAsia="zh-CN"/>
              </w:rPr>
              <w:t>预设3：需要有坚定的信念和集体荣誉感……</w:t>
            </w:r>
          </w:p>
          <w:p w14:paraId="00302E36">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leftChars="100"/>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教师相机板贴关键词：坚持不懈、团结协作、信仰坚定</w:t>
            </w:r>
          </w:p>
          <w:p w14:paraId="6DBC6AC6">
            <w:pPr>
              <w:keepNext w:val="0"/>
              <w:keepLines w:val="0"/>
              <w:pageBreakBefore w:val="0"/>
              <w:widowControl/>
              <w:numPr>
                <w:ilvl w:val="0"/>
                <w:numId w:val="1"/>
              </w:numPr>
              <w:tabs>
                <w:tab w:val="clear" w:pos="312"/>
              </w:tabs>
              <w:kinsoku w:val="0"/>
              <w:wordWrap/>
              <w:overflowPunct/>
              <w:topLinePunct w:val="0"/>
              <w:autoSpaceDE w:val="0"/>
              <w:autoSpaceDN w:val="0"/>
              <w:bidi w:val="0"/>
              <w:adjustRightInd w:val="0"/>
              <w:snapToGrid/>
              <w:spacing w:line="360" w:lineRule="auto"/>
              <w:ind w:left="0" w:leftChars="0" w:firstLine="220" w:firstLineChars="100"/>
              <w:textAlignment w:val="baseline"/>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深化认识：他们付出这么多，难道最终的目的就只是为了在通过天安门的那一瞬间，看起来很整齐而已吗？</w:t>
            </w:r>
          </w:p>
          <w:p w14:paraId="5EC6505F">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442" w:firstLineChars="200"/>
              <w:textAlignment w:val="baseline"/>
              <w:rPr>
                <w:rFonts w:hint="eastAsia" w:ascii="仿宋" w:hAnsi="仿宋" w:eastAsia="仿宋" w:cs="仿宋"/>
                <w:b w:val="0"/>
                <w:bCs w:val="0"/>
                <w:color w:val="auto"/>
                <w:sz w:val="22"/>
                <w:szCs w:val="22"/>
                <w:lang w:val="en-US" w:eastAsia="zh-CN"/>
              </w:rPr>
            </w:pPr>
            <w:r>
              <w:rPr>
                <w:rFonts w:hint="eastAsia" w:ascii="仿宋" w:hAnsi="仿宋" w:eastAsia="仿宋" w:cs="仿宋"/>
                <w:b/>
                <w:bCs/>
                <w:color w:val="auto"/>
                <w:sz w:val="22"/>
                <w:szCs w:val="22"/>
                <w:lang w:val="en-US" w:eastAsia="zh-CN"/>
              </w:rPr>
              <w:t>教师小结：</w:t>
            </w:r>
            <w:r>
              <w:rPr>
                <w:rFonts w:hint="eastAsia" w:ascii="仿宋" w:hAnsi="仿宋" w:eastAsia="仿宋" w:cs="仿宋"/>
                <w:b w:val="0"/>
                <w:bCs w:val="0"/>
                <w:color w:val="auto"/>
                <w:sz w:val="22"/>
                <w:szCs w:val="22"/>
                <w:lang w:val="en-US" w:eastAsia="zh-CN"/>
              </w:rPr>
              <w:t>每一项伟大事业的成功都源自于脚下的一小步，而每一步推动个人发展和社会进步的步伐都离不开不懈的坚持、紧密的合作和坚定的信仰。今天，老师就把这三盏灯送给大家，希望它们可以帮助你们看清前进的路途。</w:t>
            </w:r>
          </w:p>
          <w:p w14:paraId="05C5ABCC">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textAlignment w:val="baseline"/>
              <w:rPr>
                <w:rFonts w:hint="eastAsia" w:ascii="仿宋" w:hAnsi="仿宋" w:eastAsia="仿宋" w:cs="仿宋"/>
                <w:b w:val="0"/>
                <w:bCs w:val="0"/>
                <w:color w:val="auto"/>
                <w:sz w:val="22"/>
                <w:szCs w:val="22"/>
                <w:lang w:val="en-US" w:eastAsia="zh-CN"/>
              </w:rPr>
            </w:pPr>
            <w:r>
              <w:rPr>
                <w:rFonts w:hint="eastAsia" w:ascii="仿宋" w:hAnsi="仿宋" w:eastAsia="仿宋" w:cs="仿宋"/>
                <w:color w:val="auto"/>
                <w:sz w:val="22"/>
                <w:szCs w:val="22"/>
                <w:lang w:val="en-US" w:eastAsia="zh-CN"/>
              </w:rPr>
              <w:t>【设计意图】以九三阅兵为切入点，引导学生理解“伟大事业需平凡积累”的道理，并通过解密阅兵式成功的原因将阅兵背后的精神品质转化为学生可理解、可践行的成长指引，在唤醒“以小步积大步，为国家发展助力”的责任意识的同时提供方法论的指导。</w:t>
            </w:r>
          </w:p>
          <w:p w14:paraId="53E500B9">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jc w:val="center"/>
              <w:textAlignment w:val="baseline"/>
              <w:rPr>
                <w:rFonts w:hint="eastAsia" w:ascii="仿宋" w:hAnsi="仿宋" w:eastAsia="仿宋" w:cs="仿宋"/>
                <w:b/>
                <w:bCs/>
                <w:color w:val="auto"/>
                <w:sz w:val="22"/>
                <w:szCs w:val="22"/>
                <w:lang w:val="en-US" w:eastAsia="zh-CN"/>
              </w:rPr>
            </w:pPr>
            <w:r>
              <w:rPr>
                <w:rFonts w:hint="eastAsia" w:ascii="仿宋" w:hAnsi="仿宋" w:eastAsia="仿宋" w:cs="仿宋"/>
                <w:b/>
                <w:bCs/>
                <w:color w:val="auto"/>
                <w:sz w:val="22"/>
                <w:szCs w:val="22"/>
                <w:lang w:val="en-US" w:eastAsia="zh-CN"/>
              </w:rPr>
              <w:t>环节三：步履未来，立志于行许担当</w:t>
            </w:r>
          </w:p>
          <w:p w14:paraId="733F2B5D">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jc w:val="both"/>
              <w:textAlignment w:val="baseline"/>
              <w:rPr>
                <w:rFonts w:hint="default" w:ascii="仿宋" w:hAnsi="仿宋" w:eastAsia="仿宋" w:cs="仿宋"/>
                <w:b/>
                <w:bCs/>
                <w:color w:val="auto"/>
                <w:sz w:val="22"/>
                <w:szCs w:val="22"/>
                <w:lang w:val="en-US" w:eastAsia="zh-CN"/>
              </w:rPr>
            </w:pPr>
            <w:r>
              <w:rPr>
                <w:rFonts w:hint="default" w:ascii="仿宋" w:hAnsi="仿宋" w:eastAsia="仿宋" w:cs="仿宋"/>
                <w:b/>
                <w:bCs/>
                <w:color w:val="auto"/>
                <w:sz w:val="22"/>
                <w:szCs w:val="22"/>
                <w:lang w:val="en-US" w:eastAsia="zh-CN"/>
              </w:rPr>
              <w:t>活动1:</w:t>
            </w:r>
            <w:r>
              <w:rPr>
                <w:rFonts w:hint="eastAsia" w:ascii="仿宋" w:hAnsi="仿宋" w:eastAsia="仿宋" w:cs="仿宋"/>
                <w:b/>
                <w:bCs/>
                <w:color w:val="auto"/>
                <w:sz w:val="22"/>
                <w:szCs w:val="22"/>
                <w:lang w:val="en-US" w:eastAsia="zh-CN"/>
              </w:rPr>
              <w:t>时空穿梭，</w:t>
            </w:r>
            <w:r>
              <w:rPr>
                <w:rFonts w:hint="default" w:ascii="仿宋" w:hAnsi="仿宋" w:eastAsia="仿宋" w:cs="仿宋"/>
                <w:b/>
                <w:bCs/>
                <w:color w:val="auto"/>
                <w:sz w:val="22"/>
                <w:szCs w:val="22"/>
                <w:lang w:val="en-US" w:eastAsia="zh-CN"/>
              </w:rPr>
              <w:t>成为更好的自己</w:t>
            </w:r>
          </w:p>
          <w:p w14:paraId="7A9DD5E2">
            <w:pPr>
              <w:spacing w:line="360" w:lineRule="auto"/>
              <w:ind w:firstLine="220" w:firstLineChars="100"/>
              <w:jc w:val="both"/>
              <w:rPr>
                <w:rFonts w:hint="eastAsia" w:ascii="仿宋" w:hAnsi="仿宋" w:eastAsia="仿宋" w:cs="仿宋"/>
                <w:b/>
                <w:bCs/>
                <w:color w:val="auto"/>
                <w:sz w:val="22"/>
                <w:szCs w:val="22"/>
                <w:lang w:val="en-US" w:eastAsia="zh-CN"/>
              </w:rPr>
            </w:pPr>
            <w:r>
              <w:rPr>
                <w:rFonts w:hint="eastAsia" w:ascii="仿宋" w:hAnsi="仿宋" w:eastAsia="仿宋" w:cs="仿宋"/>
                <w:b w:val="0"/>
                <w:bCs w:val="0"/>
                <w:color w:val="auto"/>
                <w:sz w:val="22"/>
                <w:szCs w:val="22"/>
                <w:lang w:val="en-US" w:eastAsia="zh-CN"/>
              </w:rPr>
              <w:t>1.展望未来：闭上眼睛畅想。现在，你来到了自己的2045年，这时，你已经在工作岗位上耕耘了十年，成为了一名什么呢？你的事业可以为推动祖国发展做些什么呢？</w:t>
            </w:r>
          </w:p>
          <w:p w14:paraId="2364DFE3">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both"/>
              <w:textAlignment w:val="baseline"/>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2.回忆过去：再次闭上眼睛回忆。这一次，我们回到了本学期的第一天，还记得那天你给自己立下了怎样的目标吗？现在再看这个目标，他能成为你实现理想道路上的航标吗？是否需要修正？又该怎样践行？</w:t>
            </w:r>
          </w:p>
          <w:p w14:paraId="42A44345">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jc w:val="both"/>
              <w:textAlignment w:val="baseline"/>
              <w:rPr>
                <w:rFonts w:hint="eastAsia" w:ascii="仿宋" w:hAnsi="仿宋" w:eastAsia="仿宋" w:cs="仿宋"/>
                <w:b/>
                <w:bCs/>
                <w:color w:val="auto"/>
                <w:sz w:val="22"/>
                <w:szCs w:val="22"/>
                <w:lang w:val="en-US" w:eastAsia="zh-CN"/>
              </w:rPr>
            </w:pPr>
            <w:r>
              <w:rPr>
                <w:rFonts w:hint="eastAsia" w:ascii="仿宋" w:hAnsi="仿宋" w:eastAsia="仿宋" w:cs="仿宋"/>
                <w:b/>
                <w:bCs/>
                <w:color w:val="auto"/>
                <w:sz w:val="22"/>
                <w:szCs w:val="22"/>
                <w:lang w:val="en-US" w:eastAsia="zh-CN"/>
              </w:rPr>
              <w:t>活动2：制定计划</w:t>
            </w:r>
          </w:p>
          <w:p w14:paraId="48463A34">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both"/>
              <w:textAlignment w:val="baseline"/>
              <w:rPr>
                <w:rFonts w:hint="eastAsia"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1.书写计划：拿出脚印卡，郑重地写下你的目标和行动计划。</w:t>
            </w:r>
          </w:p>
          <w:p w14:paraId="56632C22">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both"/>
              <w:textAlignment w:val="baseline"/>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2.交流展示：学生交流展示自己的行动计划，并贴到黑板上。</w:t>
            </w:r>
          </w:p>
          <w:p w14:paraId="1978F776">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both"/>
              <w:textAlignment w:val="baseline"/>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3.习语嘱托：出示习近平总书记的话——中国人民相信，山再高，往上攀总能登顶；路再长，走下去定能到达。指名朗读。</w:t>
            </w:r>
          </w:p>
          <w:p w14:paraId="6D3A0E94">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442" w:firstLineChars="200"/>
              <w:jc w:val="both"/>
              <w:textAlignment w:val="baseline"/>
              <w:rPr>
                <w:rFonts w:hint="eastAsia" w:ascii="仿宋" w:hAnsi="仿宋" w:eastAsia="仿宋" w:cs="仿宋"/>
                <w:b w:val="0"/>
                <w:bCs w:val="0"/>
                <w:color w:val="auto"/>
                <w:sz w:val="22"/>
                <w:szCs w:val="22"/>
                <w:lang w:val="en-US" w:eastAsia="zh-CN"/>
              </w:rPr>
            </w:pPr>
            <w:r>
              <w:rPr>
                <w:rFonts w:hint="eastAsia" w:ascii="仿宋" w:hAnsi="仿宋" w:eastAsia="仿宋" w:cs="仿宋"/>
                <w:b/>
                <w:bCs/>
                <w:color w:val="auto"/>
                <w:sz w:val="22"/>
                <w:szCs w:val="22"/>
                <w:lang w:val="en-US" w:eastAsia="zh-CN"/>
              </w:rPr>
              <w:t>教师小结：</w:t>
            </w:r>
            <w:r>
              <w:rPr>
                <w:rFonts w:hint="eastAsia" w:ascii="仿宋" w:hAnsi="仿宋" w:eastAsia="仿宋" w:cs="仿宋"/>
                <w:b w:val="0"/>
                <w:bCs w:val="0"/>
                <w:color w:val="auto"/>
                <w:sz w:val="22"/>
                <w:szCs w:val="22"/>
                <w:lang w:val="en-US" w:eastAsia="zh-CN"/>
              </w:rPr>
              <w:t>同学们，不要小看你们写下的这一步。正如习近平总书记所教导的，所有伟大的征程，都始于脚下这平凡而坚实的一步。你们的步伐就是中国的步伐。（板贴：我们的步伐）让我们一起步履不停，与国同行！（板贴课题：步履不停，与国同行）</w:t>
            </w:r>
          </w:p>
          <w:p w14:paraId="79D0A366">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jc w:val="both"/>
              <w:textAlignment w:val="baseline"/>
              <w:rPr>
                <w:rFonts w:hint="eastAsia"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【设计意图】从未来理想倒推当下行动，帮助学生理解大理想需从小目标支撑的道理。行动计划卡将抽象的目标转化为可视化的计划，既初步培养目标规划与落地执行的能力，又强化 “个人步伐汇聚成中国步伐”的认知，引导学生在制定计划的行动中真正认同“与国同行” 不是口号，而是从当下每一步做起的自觉，为班会主题画上“认知 - 情感 - 行动”统一的闭环。</w:t>
            </w:r>
          </w:p>
          <w:p w14:paraId="412CE6BF">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jc w:val="both"/>
              <w:textAlignment w:val="baseline"/>
              <w:rPr>
                <w:rFonts w:hint="eastAsia" w:ascii="仿宋" w:hAnsi="仿宋" w:eastAsia="仿宋" w:cs="仿宋"/>
                <w:b/>
                <w:bCs/>
                <w:color w:val="auto"/>
                <w:sz w:val="22"/>
                <w:szCs w:val="22"/>
                <w:lang w:val="en-US" w:eastAsia="zh-CN"/>
              </w:rPr>
            </w:pPr>
            <w:r>
              <w:rPr>
                <w:rFonts w:hint="eastAsia" w:ascii="仿宋" w:hAnsi="仿宋" w:eastAsia="仿宋" w:cs="仿宋"/>
                <w:b/>
                <w:bCs/>
                <w:color w:val="auto"/>
                <w:sz w:val="22"/>
                <w:szCs w:val="22"/>
                <w:lang w:val="en-US" w:eastAsia="zh-CN"/>
              </w:rPr>
              <w:t>板书设计：</w:t>
            </w:r>
          </w:p>
          <w:p w14:paraId="19BB0C97">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jc w:val="center"/>
              <w:textAlignment w:val="baseline"/>
              <w:rPr>
                <w:rFonts w:hint="default" w:ascii="仿宋" w:hAnsi="仿宋" w:eastAsia="仿宋" w:cs="仿宋"/>
                <w:b w:val="0"/>
                <w:bCs w:val="0"/>
                <w:color w:val="auto"/>
                <w:sz w:val="22"/>
                <w:szCs w:val="22"/>
                <w:lang w:val="en-US" w:eastAsia="zh-CN"/>
              </w:rPr>
            </w:pPr>
            <w:r>
              <w:rPr>
                <w:rFonts w:hint="default" w:ascii="仿宋" w:hAnsi="仿宋" w:eastAsia="仿宋" w:cs="仿宋"/>
                <w:b w:val="0"/>
                <w:bCs w:val="0"/>
                <w:color w:val="auto"/>
                <w:sz w:val="22"/>
                <w:szCs w:val="22"/>
                <w:lang w:val="en-US" w:eastAsia="zh-CN"/>
              </w:rPr>
              <w:drawing>
                <wp:inline distT="0" distB="0" distL="114300" distR="114300">
                  <wp:extent cx="5375910" cy="2985135"/>
                  <wp:effectExtent l="0" t="0" r="3810" b="1905"/>
                  <wp:docPr id="1" name="图片 1" descr="QQ20251108-173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20251108-173401"/>
                          <pic:cNvPicPr>
                            <a:picLocks noChangeAspect="1"/>
                          </pic:cNvPicPr>
                        </pic:nvPicPr>
                        <pic:blipFill>
                          <a:blip r:embed="rId7"/>
                          <a:stretch>
                            <a:fillRect/>
                          </a:stretch>
                        </pic:blipFill>
                        <pic:spPr>
                          <a:xfrm>
                            <a:off x="0" y="0"/>
                            <a:ext cx="5375910" cy="2985135"/>
                          </a:xfrm>
                          <a:prstGeom prst="rect">
                            <a:avLst/>
                          </a:prstGeom>
                        </pic:spPr>
                      </pic:pic>
                    </a:graphicData>
                  </a:graphic>
                </wp:inline>
              </w:drawing>
            </w:r>
          </w:p>
          <w:p w14:paraId="67220317">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jc w:val="center"/>
              <w:textAlignment w:val="baseline"/>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注：小脚印代表学生制定并相机板贴的行动计划卡</w:t>
            </w:r>
          </w:p>
          <w:tbl>
            <w:tblPr>
              <w:tblStyle w:val="9"/>
              <w:tblpPr w:leftFromText="180" w:rightFromText="180" w:vertAnchor="text" w:horzAnchor="page" w:tblpX="10" w:tblpY="333"/>
              <w:tblOverlap w:val="never"/>
              <w:tblW w:w="885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52"/>
            </w:tblGrid>
            <w:tr w14:paraId="10FC4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852" w:type="dxa"/>
                  <w:shd w:val="clear" w:color="auto" w:fill="D7D7D7"/>
                  <w:vAlign w:val="top"/>
                </w:tcPr>
                <w:p w14:paraId="4D6F3C76">
                  <w:pPr>
                    <w:pStyle w:val="10"/>
                    <w:spacing w:before="170" w:line="219" w:lineRule="auto"/>
                    <w:ind w:left="3441"/>
                    <w:rPr>
                      <w:sz w:val="22"/>
                      <w:szCs w:val="22"/>
                    </w:rPr>
                  </w:pPr>
                  <w:r>
                    <w:rPr>
                      <w:b/>
                      <w:bCs/>
                      <w:spacing w:val="-3"/>
                      <w:sz w:val="22"/>
                      <w:szCs w:val="22"/>
                    </w:rPr>
                    <w:t>班会后延伸教育活动</w:t>
                  </w:r>
                </w:p>
              </w:tc>
            </w:tr>
            <w:tr w14:paraId="5B947A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8852" w:type="dxa"/>
                  <w:vAlign w:val="top"/>
                </w:tcPr>
                <w:p w14:paraId="631F659A">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both"/>
                    <w:textAlignment w:val="baseline"/>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1.</w:t>
                  </w:r>
                  <w:r>
                    <w:rPr>
                      <w:rFonts w:hint="default" w:ascii="仿宋" w:hAnsi="仿宋" w:eastAsia="仿宋" w:cs="仿宋"/>
                      <w:b w:val="0"/>
                      <w:bCs w:val="0"/>
                      <w:color w:val="auto"/>
                      <w:sz w:val="22"/>
                      <w:szCs w:val="22"/>
                      <w:lang w:val="en-US" w:eastAsia="zh-CN"/>
                    </w:rPr>
                    <w:t>确立我的</w:t>
                  </w:r>
                  <w:r>
                    <w:rPr>
                      <w:rFonts w:hint="eastAsia" w:ascii="仿宋" w:hAnsi="仿宋" w:eastAsia="仿宋" w:cs="仿宋"/>
                      <w:b w:val="0"/>
                      <w:bCs w:val="0"/>
                      <w:color w:val="auto"/>
                      <w:sz w:val="22"/>
                      <w:szCs w:val="22"/>
                      <w:lang w:val="en-US" w:eastAsia="zh-CN"/>
                    </w:rPr>
                    <w:t>“一小步”：</w:t>
                  </w:r>
                  <w:r>
                    <w:rPr>
                      <w:rFonts w:hint="default" w:ascii="仿宋" w:hAnsi="仿宋" w:eastAsia="仿宋" w:cs="仿宋"/>
                      <w:b w:val="0"/>
                      <w:bCs w:val="0"/>
                      <w:color w:val="auto"/>
                      <w:sz w:val="22"/>
                      <w:szCs w:val="22"/>
                      <w:lang w:val="en-US" w:eastAsia="zh-CN"/>
                    </w:rPr>
                    <w:t>在班会课</w:t>
                  </w:r>
                  <w:r>
                    <w:rPr>
                      <w:rFonts w:hint="eastAsia" w:ascii="仿宋" w:hAnsi="仿宋" w:eastAsia="仿宋" w:cs="仿宋"/>
                      <w:b w:val="0"/>
                      <w:bCs w:val="0"/>
                      <w:color w:val="auto"/>
                      <w:sz w:val="22"/>
                      <w:szCs w:val="22"/>
                      <w:lang w:val="en-US" w:eastAsia="zh-CN"/>
                    </w:rPr>
                    <w:t>的基础上继续完善“我的下一步”行动计划卡</w:t>
                  </w:r>
                  <w:r>
                    <w:rPr>
                      <w:rFonts w:hint="default" w:ascii="仿宋" w:hAnsi="仿宋" w:eastAsia="仿宋" w:cs="仿宋"/>
                      <w:b w:val="0"/>
                      <w:bCs w:val="0"/>
                      <w:color w:val="auto"/>
                      <w:sz w:val="22"/>
                      <w:szCs w:val="22"/>
                      <w:lang w:val="en-US" w:eastAsia="zh-CN"/>
                    </w:rPr>
                    <w:t>，确立一个最具体、最可行的“一小步”目标。</w:t>
                  </w:r>
                </w:p>
                <w:p w14:paraId="7CAC96BF">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both"/>
                    <w:textAlignment w:val="baseline"/>
                    <w:rPr>
                      <w:rFonts w:hint="eastAsia"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2.记录</w:t>
                  </w:r>
                  <w:r>
                    <w:rPr>
                      <w:rFonts w:hint="default" w:ascii="仿宋" w:hAnsi="仿宋" w:eastAsia="仿宋" w:cs="仿宋"/>
                      <w:b w:val="0"/>
                      <w:bCs w:val="0"/>
                      <w:color w:val="auto"/>
                      <w:sz w:val="22"/>
                      <w:szCs w:val="22"/>
                      <w:lang w:val="en-US" w:eastAsia="zh-CN"/>
                    </w:rPr>
                    <w:t>我的</w:t>
                  </w:r>
                  <w:r>
                    <w:rPr>
                      <w:rFonts w:hint="eastAsia" w:ascii="仿宋" w:hAnsi="仿宋" w:eastAsia="仿宋" w:cs="仿宋"/>
                      <w:b w:val="0"/>
                      <w:bCs w:val="0"/>
                      <w:color w:val="auto"/>
                      <w:sz w:val="22"/>
                      <w:szCs w:val="22"/>
                      <w:lang w:val="en-US" w:eastAsia="zh-CN"/>
                    </w:rPr>
                    <w:t>“一小步”：</w:t>
                  </w:r>
                  <w:r>
                    <w:rPr>
                      <w:rFonts w:hint="default" w:ascii="仿宋" w:hAnsi="仿宋" w:eastAsia="仿宋" w:cs="仿宋"/>
                      <w:b w:val="0"/>
                      <w:bCs w:val="0"/>
                      <w:color w:val="auto"/>
                      <w:sz w:val="22"/>
                      <w:szCs w:val="22"/>
                      <w:lang w:val="en-US" w:eastAsia="zh-CN"/>
                    </w:rPr>
                    <w:t>每天完成目标后，在《成长足迹图》上对应的日期格中</w:t>
                  </w:r>
                  <w:r>
                    <w:rPr>
                      <w:rFonts w:hint="eastAsia" w:ascii="仿宋" w:hAnsi="仿宋" w:eastAsia="仿宋" w:cs="仿宋"/>
                      <w:b w:val="0"/>
                      <w:bCs w:val="0"/>
                      <w:color w:val="auto"/>
                      <w:sz w:val="22"/>
                      <w:szCs w:val="22"/>
                      <w:lang w:val="en-US" w:eastAsia="zh-CN"/>
                    </w:rPr>
                    <w:t>画一个脚印符号。</w:t>
                  </w:r>
                </w:p>
                <w:p w14:paraId="64B56CB3">
                  <w:pPr>
                    <w:keepNext w:val="0"/>
                    <w:keepLines w:val="0"/>
                    <w:pageBreakBefore w:val="0"/>
                    <w:widowControl/>
                    <w:numPr>
                      <w:ilvl w:val="0"/>
                      <w:numId w:val="0"/>
                    </w:numPr>
                    <w:kinsoku w:val="0"/>
                    <w:wordWrap/>
                    <w:overflowPunct/>
                    <w:topLinePunct w:val="0"/>
                    <w:autoSpaceDE w:val="0"/>
                    <w:autoSpaceDN w:val="0"/>
                    <w:bidi w:val="0"/>
                    <w:adjustRightInd w:val="0"/>
                    <w:snapToGrid/>
                    <w:spacing w:line="360" w:lineRule="auto"/>
                    <w:ind w:firstLine="220" w:firstLineChars="100"/>
                    <w:jc w:val="both"/>
                    <w:textAlignment w:val="baseline"/>
                    <w:rPr>
                      <w:rFonts w:ascii="Arial"/>
                      <w:sz w:val="22"/>
                      <w:szCs w:val="22"/>
                    </w:rPr>
                  </w:pPr>
                  <w:r>
                    <w:rPr>
                      <w:rFonts w:hint="eastAsia" w:ascii="仿宋" w:hAnsi="仿宋" w:eastAsia="仿宋" w:cs="仿宋"/>
                      <w:b w:val="0"/>
                      <w:bCs w:val="0"/>
                      <w:color w:val="auto"/>
                      <w:sz w:val="22"/>
                      <w:szCs w:val="22"/>
                      <w:lang w:val="en-US" w:eastAsia="zh-CN"/>
                    </w:rPr>
                    <w:t>3.点赞我的“每一步”：一个月后，举办“</w:t>
                  </w:r>
                  <w:r>
                    <w:rPr>
                      <w:rFonts w:hint="default" w:ascii="仿宋" w:hAnsi="仿宋" w:eastAsia="仿宋" w:cs="仿宋"/>
                      <w:b w:val="0"/>
                      <w:bCs w:val="0"/>
                      <w:color w:val="auto"/>
                      <w:sz w:val="22"/>
                      <w:szCs w:val="22"/>
                      <w:lang w:val="en-US" w:eastAsia="zh-CN"/>
                    </w:rPr>
                    <w:t>成长足迹展</w:t>
                  </w:r>
                  <w:r>
                    <w:rPr>
                      <w:rFonts w:hint="eastAsia" w:ascii="仿宋" w:hAnsi="仿宋" w:eastAsia="仿宋" w:cs="仿宋"/>
                      <w:b w:val="0"/>
                      <w:bCs w:val="0"/>
                      <w:color w:val="auto"/>
                      <w:sz w:val="22"/>
                      <w:szCs w:val="22"/>
                      <w:lang w:val="en-US" w:eastAsia="zh-CN"/>
                    </w:rPr>
                    <w:t>”，为坚持完成的伙伴点赞。</w:t>
                  </w:r>
                </w:p>
              </w:tc>
            </w:tr>
            <w:tr w14:paraId="01E5B0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 w:hRule="atLeast"/>
              </w:trPr>
              <w:tc>
                <w:tcPr>
                  <w:tcW w:w="8852" w:type="dxa"/>
                  <w:shd w:val="clear" w:color="auto" w:fill="D7D7D7"/>
                  <w:vAlign w:val="top"/>
                </w:tcPr>
                <w:p w14:paraId="06213824">
                  <w:pPr>
                    <w:pStyle w:val="10"/>
                    <w:spacing w:before="170" w:line="219" w:lineRule="auto"/>
                    <w:ind w:left="3993"/>
                  </w:pPr>
                  <w:r>
                    <w:rPr>
                      <w:b/>
                      <w:bCs/>
                      <w:spacing w:val="-5"/>
                    </w:rPr>
                    <w:t>班会反思</w:t>
                  </w:r>
                </w:p>
              </w:tc>
            </w:tr>
            <w:tr w14:paraId="22FC58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1" w:hRule="atLeast"/>
              </w:trPr>
              <w:tc>
                <w:tcPr>
                  <w:tcW w:w="8852" w:type="dxa"/>
                  <w:vAlign w:val="top"/>
                </w:tcPr>
                <w:p w14:paraId="7219DB36">
                  <w:pPr>
                    <w:pStyle w:val="10"/>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220" w:firstLineChars="100"/>
                    <w:textAlignment w:val="baseline"/>
                    <w:rPr>
                      <w:rFonts w:hint="default" w:ascii="仿宋" w:hAnsi="仿宋" w:eastAsia="仿宋" w:cs="仿宋"/>
                      <w:b w:val="0"/>
                      <w:bCs w:val="0"/>
                      <w:snapToGrid w:val="0"/>
                      <w:color w:val="auto"/>
                      <w:kern w:val="0"/>
                      <w:sz w:val="22"/>
                      <w:szCs w:val="22"/>
                      <w:lang w:val="en-US" w:eastAsia="zh-CN" w:bidi="ar-SA"/>
                    </w:rPr>
                  </w:pPr>
                  <w:r>
                    <w:rPr>
                      <w:rFonts w:hint="eastAsia" w:ascii="仿宋" w:hAnsi="仿宋" w:eastAsia="仿宋" w:cs="仿宋"/>
                      <w:b w:val="0"/>
                      <w:bCs w:val="0"/>
                      <w:snapToGrid w:val="0"/>
                      <w:color w:val="auto"/>
                      <w:kern w:val="0"/>
                      <w:sz w:val="22"/>
                      <w:szCs w:val="22"/>
                      <w:lang w:val="en-US" w:eastAsia="zh-CN" w:bidi="ar-SA"/>
                    </w:rPr>
                    <w:t>1.</w:t>
                  </w:r>
                  <w:r>
                    <w:rPr>
                      <w:rFonts w:hint="default" w:ascii="仿宋" w:hAnsi="仿宋" w:eastAsia="仿宋" w:cs="仿宋"/>
                      <w:b w:val="0"/>
                      <w:bCs w:val="0"/>
                      <w:snapToGrid w:val="0"/>
                      <w:color w:val="auto"/>
                      <w:kern w:val="0"/>
                      <w:sz w:val="22"/>
                      <w:szCs w:val="22"/>
                      <w:lang w:val="en-US" w:eastAsia="zh-CN" w:bidi="ar-SA"/>
                    </w:rPr>
                    <w:t>主题选择有意义</w:t>
                  </w:r>
                  <w:r>
                    <w:rPr>
                      <w:rFonts w:hint="eastAsia" w:ascii="仿宋" w:hAnsi="仿宋" w:eastAsia="仿宋" w:cs="仿宋"/>
                      <w:b w:val="0"/>
                      <w:bCs w:val="0"/>
                      <w:snapToGrid w:val="0"/>
                      <w:color w:val="auto"/>
                      <w:kern w:val="0"/>
                      <w:sz w:val="22"/>
                      <w:szCs w:val="22"/>
                      <w:lang w:val="en-US" w:eastAsia="zh-CN" w:bidi="ar-SA"/>
                    </w:rPr>
                    <w:t>。</w:t>
                  </w:r>
                  <w:r>
                    <w:rPr>
                      <w:rFonts w:hint="default" w:ascii="仿宋" w:hAnsi="仿宋" w:eastAsia="仿宋" w:cs="仿宋"/>
                      <w:b w:val="0"/>
                      <w:bCs w:val="0"/>
                      <w:snapToGrid w:val="0"/>
                      <w:color w:val="auto"/>
                      <w:kern w:val="0"/>
                      <w:sz w:val="22"/>
                      <w:szCs w:val="22"/>
                      <w:lang w:val="en-US" w:eastAsia="zh-CN" w:bidi="ar-SA"/>
                    </w:rPr>
                    <w:t>主题贴合五年级学生认知水平，将“个人步伐”与“国家发展”紧密关联，破除“伟大只属非凡”</w:t>
                  </w:r>
                  <w:r>
                    <w:rPr>
                      <w:rFonts w:hint="eastAsia" w:cs="仿宋"/>
                      <w:b w:val="0"/>
                      <w:bCs w:val="0"/>
                      <w:snapToGrid w:val="0"/>
                      <w:color w:val="auto"/>
                      <w:kern w:val="0"/>
                      <w:sz w:val="22"/>
                      <w:szCs w:val="22"/>
                      <w:lang w:val="en-US" w:eastAsia="zh-CN" w:bidi="ar-SA"/>
                    </w:rPr>
                    <w:t>的</w:t>
                  </w:r>
                  <w:r>
                    <w:rPr>
                      <w:rFonts w:hint="default" w:ascii="仿宋" w:hAnsi="仿宋" w:eastAsia="仿宋" w:cs="仿宋"/>
                      <w:b w:val="0"/>
                      <w:bCs w:val="0"/>
                      <w:snapToGrid w:val="0"/>
                      <w:color w:val="auto"/>
                      <w:kern w:val="0"/>
                      <w:sz w:val="22"/>
                      <w:szCs w:val="22"/>
                      <w:lang w:val="en-US" w:eastAsia="zh-CN" w:bidi="ar-SA"/>
                    </w:rPr>
                    <w:t>误区，传递责任意识，教育导向清晰且具现实意义。​</w:t>
                  </w:r>
                </w:p>
                <w:p w14:paraId="5EE40087">
                  <w:pPr>
                    <w:pStyle w:val="10"/>
                    <w:keepNext w:val="0"/>
                    <w:keepLines w:val="0"/>
                    <w:pageBreakBefore w:val="0"/>
                    <w:widowControl/>
                    <w:kinsoku w:val="0"/>
                    <w:wordWrap/>
                    <w:overflowPunct/>
                    <w:topLinePunct w:val="0"/>
                    <w:autoSpaceDE w:val="0"/>
                    <w:autoSpaceDN w:val="0"/>
                    <w:bidi w:val="0"/>
                    <w:adjustRightInd w:val="0"/>
                    <w:snapToGrid w:val="0"/>
                    <w:spacing w:line="360" w:lineRule="auto"/>
                    <w:ind w:firstLine="220" w:firstLineChars="100"/>
                    <w:textAlignment w:val="baseline"/>
                    <w:rPr>
                      <w:rFonts w:hint="default" w:ascii="仿宋" w:hAnsi="仿宋" w:eastAsia="仿宋" w:cs="仿宋"/>
                      <w:b w:val="0"/>
                      <w:bCs w:val="0"/>
                      <w:snapToGrid w:val="0"/>
                      <w:color w:val="auto"/>
                      <w:kern w:val="0"/>
                      <w:sz w:val="22"/>
                      <w:szCs w:val="22"/>
                      <w:lang w:val="en-US" w:eastAsia="zh-CN" w:bidi="ar-SA"/>
                    </w:rPr>
                  </w:pPr>
                  <w:r>
                    <w:rPr>
                      <w:rFonts w:hint="eastAsia" w:cs="仿宋"/>
                      <w:b w:val="0"/>
                      <w:bCs w:val="0"/>
                      <w:snapToGrid w:val="0"/>
                      <w:color w:val="auto"/>
                      <w:kern w:val="0"/>
                      <w:sz w:val="22"/>
                      <w:szCs w:val="22"/>
                      <w:lang w:val="en-US" w:eastAsia="zh-CN" w:bidi="ar-SA"/>
                    </w:rPr>
                    <w:t>2.</w:t>
                  </w:r>
                  <w:r>
                    <w:rPr>
                      <w:rFonts w:hint="default" w:ascii="仿宋" w:hAnsi="仿宋" w:eastAsia="仿宋" w:cs="仿宋"/>
                      <w:b w:val="0"/>
                      <w:bCs w:val="0"/>
                      <w:snapToGrid w:val="0"/>
                      <w:color w:val="auto"/>
                      <w:kern w:val="0"/>
                      <w:sz w:val="22"/>
                      <w:szCs w:val="22"/>
                      <w:lang w:val="en-US" w:eastAsia="zh-CN" w:bidi="ar-SA"/>
                    </w:rPr>
                    <w:t>活动开展有意趣</w:t>
                  </w:r>
                  <w:r>
                    <w:rPr>
                      <w:rFonts w:hint="eastAsia" w:cs="仿宋"/>
                      <w:b w:val="0"/>
                      <w:bCs w:val="0"/>
                      <w:snapToGrid w:val="0"/>
                      <w:color w:val="auto"/>
                      <w:kern w:val="0"/>
                      <w:sz w:val="22"/>
                      <w:szCs w:val="22"/>
                      <w:lang w:val="en-US" w:eastAsia="zh-CN" w:bidi="ar-SA"/>
                    </w:rPr>
                    <w:t>。</w:t>
                  </w:r>
                  <w:r>
                    <w:rPr>
                      <w:rFonts w:hint="default" w:ascii="仿宋" w:hAnsi="仿宋" w:eastAsia="仿宋" w:cs="仿宋"/>
                      <w:b w:val="0"/>
                      <w:bCs w:val="0"/>
                      <w:snapToGrid w:val="0"/>
                      <w:color w:val="auto"/>
                      <w:kern w:val="0"/>
                      <w:sz w:val="22"/>
                      <w:szCs w:val="22"/>
                      <w:lang w:val="en-US" w:eastAsia="zh-CN" w:bidi="ar-SA"/>
                    </w:rPr>
                    <w:t>采用听音识步、踢正步体验、时空穿梭等互动形式，规避说教感，调动学生感官与参与热情，让学生在体验中悟理，实现“趣”与“教”的有机融合。​</w:t>
                  </w:r>
                </w:p>
                <w:p w14:paraId="62CD712A">
                  <w:pPr>
                    <w:pStyle w:val="10"/>
                    <w:keepNext w:val="0"/>
                    <w:keepLines w:val="0"/>
                    <w:pageBreakBefore w:val="0"/>
                    <w:widowControl/>
                    <w:kinsoku w:val="0"/>
                    <w:wordWrap/>
                    <w:overflowPunct/>
                    <w:topLinePunct w:val="0"/>
                    <w:autoSpaceDE w:val="0"/>
                    <w:autoSpaceDN w:val="0"/>
                    <w:bidi w:val="0"/>
                    <w:adjustRightInd w:val="0"/>
                    <w:snapToGrid w:val="0"/>
                    <w:spacing w:line="360" w:lineRule="auto"/>
                    <w:ind w:firstLine="220" w:firstLineChars="100"/>
                    <w:textAlignment w:val="baseline"/>
                    <w:rPr>
                      <w:rFonts w:hint="default" w:ascii="仿宋" w:hAnsi="仿宋" w:eastAsia="仿宋" w:cs="仿宋"/>
                      <w:b w:val="0"/>
                      <w:bCs w:val="0"/>
                      <w:snapToGrid w:val="0"/>
                      <w:color w:val="auto"/>
                      <w:kern w:val="0"/>
                      <w:sz w:val="22"/>
                      <w:szCs w:val="22"/>
                      <w:lang w:val="en-US" w:eastAsia="zh-CN" w:bidi="ar-SA"/>
                    </w:rPr>
                  </w:pPr>
                  <w:r>
                    <w:rPr>
                      <w:rFonts w:hint="eastAsia" w:cs="仿宋"/>
                      <w:b w:val="0"/>
                      <w:bCs w:val="0"/>
                      <w:snapToGrid w:val="0"/>
                      <w:color w:val="auto"/>
                      <w:kern w:val="0"/>
                      <w:sz w:val="22"/>
                      <w:szCs w:val="22"/>
                      <w:lang w:val="en-US" w:eastAsia="zh-CN" w:bidi="ar-SA"/>
                    </w:rPr>
                    <w:t>3.</w:t>
                  </w:r>
                  <w:r>
                    <w:rPr>
                      <w:rFonts w:hint="default" w:ascii="仿宋" w:hAnsi="仿宋" w:eastAsia="仿宋" w:cs="仿宋"/>
                      <w:b w:val="0"/>
                      <w:bCs w:val="0"/>
                      <w:snapToGrid w:val="0"/>
                      <w:color w:val="auto"/>
                      <w:kern w:val="0"/>
                      <w:sz w:val="22"/>
                      <w:szCs w:val="22"/>
                      <w:lang w:val="en-US" w:eastAsia="zh-CN" w:bidi="ar-SA"/>
                    </w:rPr>
                    <w:t>资源整合有意识</w:t>
                  </w:r>
                  <w:r>
                    <w:rPr>
                      <w:rFonts w:hint="eastAsia" w:cs="仿宋"/>
                      <w:b w:val="0"/>
                      <w:bCs w:val="0"/>
                      <w:snapToGrid w:val="0"/>
                      <w:color w:val="auto"/>
                      <w:kern w:val="0"/>
                      <w:sz w:val="22"/>
                      <w:szCs w:val="22"/>
                      <w:lang w:val="en-US" w:eastAsia="zh-CN" w:bidi="ar-SA"/>
                    </w:rPr>
                    <w:t>。</w:t>
                  </w:r>
                  <w:r>
                    <w:rPr>
                      <w:rFonts w:hint="default" w:ascii="仿宋" w:hAnsi="仿宋" w:eastAsia="仿宋" w:cs="仿宋"/>
                      <w:b w:val="0"/>
                      <w:bCs w:val="0"/>
                      <w:snapToGrid w:val="0"/>
                      <w:color w:val="auto"/>
                      <w:kern w:val="0"/>
                      <w:sz w:val="22"/>
                      <w:szCs w:val="22"/>
                      <w:lang w:val="en-US" w:eastAsia="zh-CN" w:bidi="ar-SA"/>
                    </w:rPr>
                    <w:t>整合音频、视频、故事资源及任务单，多形式资源互补，从具象到抽象支撑学生认知进阶，既丰富课堂层次，又精准服务主题，资源利用率高。​</w:t>
                  </w:r>
                </w:p>
                <w:p w14:paraId="719EBDAB">
                  <w:pPr>
                    <w:pStyle w:val="10"/>
                    <w:keepNext w:val="0"/>
                    <w:keepLines w:val="0"/>
                    <w:pageBreakBefore w:val="0"/>
                    <w:widowControl/>
                    <w:kinsoku w:val="0"/>
                    <w:wordWrap/>
                    <w:overflowPunct/>
                    <w:topLinePunct w:val="0"/>
                    <w:autoSpaceDE w:val="0"/>
                    <w:autoSpaceDN w:val="0"/>
                    <w:bidi w:val="0"/>
                    <w:adjustRightInd w:val="0"/>
                    <w:snapToGrid w:val="0"/>
                    <w:spacing w:line="360" w:lineRule="auto"/>
                    <w:ind w:firstLine="220" w:firstLineChars="100"/>
                    <w:textAlignment w:val="baseline"/>
                    <w:rPr>
                      <w:rFonts w:hint="default" w:ascii="仿宋" w:hAnsi="仿宋" w:eastAsia="仿宋" w:cs="仿宋"/>
                      <w:b w:val="0"/>
                      <w:bCs w:val="0"/>
                      <w:snapToGrid w:val="0"/>
                      <w:color w:val="auto"/>
                      <w:kern w:val="0"/>
                      <w:sz w:val="22"/>
                      <w:szCs w:val="22"/>
                      <w:lang w:val="en-US" w:eastAsia="zh-CN" w:bidi="ar-SA"/>
                    </w:rPr>
                  </w:pPr>
                  <w:r>
                    <w:rPr>
                      <w:rFonts w:hint="eastAsia" w:cs="仿宋"/>
                      <w:b w:val="0"/>
                      <w:bCs w:val="0"/>
                      <w:snapToGrid w:val="0"/>
                      <w:color w:val="auto"/>
                      <w:kern w:val="0"/>
                      <w:sz w:val="22"/>
                      <w:szCs w:val="22"/>
                      <w:lang w:val="en-US" w:eastAsia="zh-CN" w:bidi="ar-SA"/>
                    </w:rPr>
                    <w:t>4.</w:t>
                  </w:r>
                  <w:r>
                    <w:rPr>
                      <w:rFonts w:hint="default" w:ascii="仿宋" w:hAnsi="仿宋" w:eastAsia="仿宋" w:cs="仿宋"/>
                      <w:b w:val="0"/>
                      <w:bCs w:val="0"/>
                      <w:snapToGrid w:val="0"/>
                      <w:color w:val="auto"/>
                      <w:kern w:val="0"/>
                      <w:sz w:val="22"/>
                      <w:szCs w:val="22"/>
                      <w:lang w:val="en-US" w:eastAsia="zh-CN" w:bidi="ar-SA"/>
                    </w:rPr>
                    <w:t>身心成长有意蕴</w:t>
                  </w:r>
                  <w:r>
                    <w:rPr>
                      <w:rFonts w:hint="eastAsia" w:cs="仿宋"/>
                      <w:b w:val="0"/>
                      <w:bCs w:val="0"/>
                      <w:snapToGrid w:val="0"/>
                      <w:color w:val="auto"/>
                      <w:kern w:val="0"/>
                      <w:sz w:val="22"/>
                      <w:szCs w:val="22"/>
                      <w:lang w:val="en-US" w:eastAsia="zh-CN" w:bidi="ar-SA"/>
                    </w:rPr>
                    <w:t>。</w:t>
                  </w:r>
                  <w:r>
                    <w:rPr>
                      <w:rFonts w:hint="default" w:ascii="仿宋" w:hAnsi="仿宋" w:eastAsia="仿宋" w:cs="仿宋"/>
                      <w:b w:val="0"/>
                      <w:bCs w:val="0"/>
                      <w:snapToGrid w:val="0"/>
                      <w:color w:val="auto"/>
                      <w:kern w:val="0"/>
                      <w:sz w:val="22"/>
                      <w:szCs w:val="22"/>
                      <w:lang w:val="en-US" w:eastAsia="zh-CN" w:bidi="ar-SA"/>
                    </w:rPr>
                    <w:t>既培养学生</w:t>
                  </w:r>
                  <w:r>
                    <w:rPr>
                      <w:rFonts w:hint="eastAsia" w:cs="仿宋"/>
                      <w:b w:val="0"/>
                      <w:bCs w:val="0"/>
                      <w:snapToGrid w:val="0"/>
                      <w:color w:val="auto"/>
                      <w:kern w:val="0"/>
                      <w:sz w:val="22"/>
                      <w:szCs w:val="22"/>
                      <w:lang w:val="en-US" w:eastAsia="zh-CN" w:bidi="ar-SA"/>
                    </w:rPr>
                    <w:t>思辨</w:t>
                  </w:r>
                  <w:r>
                    <w:rPr>
                      <w:rFonts w:hint="default" w:ascii="仿宋" w:hAnsi="仿宋" w:eastAsia="仿宋" w:cs="仿宋"/>
                      <w:b w:val="0"/>
                      <w:bCs w:val="0"/>
                      <w:snapToGrid w:val="0"/>
                      <w:color w:val="auto"/>
                      <w:kern w:val="0"/>
                      <w:sz w:val="22"/>
                      <w:szCs w:val="22"/>
                      <w:lang w:val="en-US" w:eastAsia="zh-CN" w:bidi="ar-SA"/>
                    </w:rPr>
                    <w:t>、协作、规划能力，又激发</w:t>
                  </w:r>
                  <w:r>
                    <w:rPr>
                      <w:rFonts w:hint="eastAsia" w:cs="仿宋"/>
                      <w:b w:val="0"/>
                      <w:bCs w:val="0"/>
                      <w:snapToGrid w:val="0"/>
                      <w:color w:val="auto"/>
                      <w:kern w:val="0"/>
                      <w:sz w:val="22"/>
                      <w:szCs w:val="22"/>
                      <w:lang w:val="en-US" w:eastAsia="zh-CN" w:bidi="ar-SA"/>
                    </w:rPr>
                    <w:t>政治认同感</w:t>
                  </w:r>
                  <w:r>
                    <w:rPr>
                      <w:rFonts w:hint="default" w:ascii="仿宋" w:hAnsi="仿宋" w:eastAsia="仿宋" w:cs="仿宋"/>
                      <w:b w:val="0"/>
                      <w:bCs w:val="0"/>
                      <w:snapToGrid w:val="0"/>
                      <w:color w:val="auto"/>
                      <w:kern w:val="0"/>
                      <w:sz w:val="22"/>
                      <w:szCs w:val="22"/>
                      <w:lang w:val="en-US" w:eastAsia="zh-CN" w:bidi="ar-SA"/>
                    </w:rPr>
                    <w:t>，推动学生在认知、情感、行动上同步发展，为其树立“与国同行”的成长信念奠定基础。​</w:t>
                  </w:r>
                </w:p>
                <w:p w14:paraId="4575BAF7">
                  <w:pPr>
                    <w:pStyle w:val="10"/>
                    <w:spacing w:before="165" w:line="240" w:lineRule="auto"/>
                    <w:rPr>
                      <w:rFonts w:hint="default" w:eastAsia="宋体"/>
                      <w:sz w:val="21"/>
                      <w:lang w:val="en-US" w:eastAsia="zh-CN"/>
                    </w:rPr>
                  </w:pPr>
                </w:p>
              </w:tc>
            </w:tr>
          </w:tbl>
          <w:p w14:paraId="45B8F3C2">
            <w:pPr>
              <w:pStyle w:val="10"/>
              <w:spacing w:before="165" w:line="240" w:lineRule="auto"/>
              <w:rPr>
                <w:rFonts w:hint="eastAsia"/>
                <w:b w:val="0"/>
                <w:bCs w:val="0"/>
                <w:spacing w:val="-2"/>
                <w:sz w:val="24"/>
                <w:szCs w:val="24"/>
                <w:lang w:val="en-US" w:eastAsia="zh-CN"/>
              </w:rPr>
            </w:pPr>
          </w:p>
        </w:tc>
      </w:tr>
    </w:tbl>
    <w:p w14:paraId="54635C23">
      <w:pPr>
        <w:spacing w:line="197" w:lineRule="exact"/>
        <w:rPr>
          <w:rFonts w:ascii="Arial"/>
          <w:sz w:val="17"/>
        </w:rPr>
      </w:pPr>
    </w:p>
    <w:sectPr>
      <w:footerReference r:id="rId5" w:type="default"/>
      <w:pgSz w:w="11907" w:h="16839"/>
      <w:pgMar w:top="1431" w:right="1517" w:bottom="1948" w:left="1531" w:header="0" w:footer="1699" w:gutter="0"/>
      <w:pgNumType w:fmt="decimal"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350282">
    <w:pPr>
      <w:spacing w:line="178" w:lineRule="auto"/>
      <w:ind w:left="7652"/>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6A30C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76A30C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56D1FB"/>
    <w:multiLevelType w:val="singleLevel"/>
    <w:tmpl w:val="7756D1F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GNkZWFlMTVhNWZjZGEwNTliMGU4NjY4NDFjMGQ5NzIifQ=="/>
  </w:docVars>
  <w:rsids>
    <w:rsidRoot w:val="00000000"/>
    <w:rsid w:val="000E7B1F"/>
    <w:rsid w:val="008D138C"/>
    <w:rsid w:val="00DE1BE7"/>
    <w:rsid w:val="010F7FF3"/>
    <w:rsid w:val="0112363F"/>
    <w:rsid w:val="01154EDD"/>
    <w:rsid w:val="011B4010"/>
    <w:rsid w:val="0159126E"/>
    <w:rsid w:val="017716F4"/>
    <w:rsid w:val="01EE5E5A"/>
    <w:rsid w:val="02104022"/>
    <w:rsid w:val="0264611C"/>
    <w:rsid w:val="026B1259"/>
    <w:rsid w:val="02B96468"/>
    <w:rsid w:val="02DE5ECF"/>
    <w:rsid w:val="02E01C47"/>
    <w:rsid w:val="02E903CF"/>
    <w:rsid w:val="03011BBD"/>
    <w:rsid w:val="03393105"/>
    <w:rsid w:val="033E3A01"/>
    <w:rsid w:val="03455F4E"/>
    <w:rsid w:val="035937A7"/>
    <w:rsid w:val="03800D34"/>
    <w:rsid w:val="03802AE2"/>
    <w:rsid w:val="03806F86"/>
    <w:rsid w:val="03993BA4"/>
    <w:rsid w:val="03CA0201"/>
    <w:rsid w:val="03DB0660"/>
    <w:rsid w:val="03DB240E"/>
    <w:rsid w:val="041B6CAE"/>
    <w:rsid w:val="04477AA3"/>
    <w:rsid w:val="044E2BE0"/>
    <w:rsid w:val="04531FA4"/>
    <w:rsid w:val="049B394B"/>
    <w:rsid w:val="04B05649"/>
    <w:rsid w:val="04B50EB1"/>
    <w:rsid w:val="052E656D"/>
    <w:rsid w:val="05614B95"/>
    <w:rsid w:val="05F94DCD"/>
    <w:rsid w:val="05F96B7B"/>
    <w:rsid w:val="05FB6D97"/>
    <w:rsid w:val="06255BC2"/>
    <w:rsid w:val="06395792"/>
    <w:rsid w:val="068648B3"/>
    <w:rsid w:val="06C4362D"/>
    <w:rsid w:val="06CE1DB6"/>
    <w:rsid w:val="06D870D9"/>
    <w:rsid w:val="06DB44D3"/>
    <w:rsid w:val="06E72E78"/>
    <w:rsid w:val="071023CF"/>
    <w:rsid w:val="0748600C"/>
    <w:rsid w:val="07832BA1"/>
    <w:rsid w:val="078801B7"/>
    <w:rsid w:val="07A1571D"/>
    <w:rsid w:val="07BE1E2B"/>
    <w:rsid w:val="07E81D59"/>
    <w:rsid w:val="07EF7A11"/>
    <w:rsid w:val="082500FC"/>
    <w:rsid w:val="08517143"/>
    <w:rsid w:val="08601134"/>
    <w:rsid w:val="08A90D2D"/>
    <w:rsid w:val="08B1373D"/>
    <w:rsid w:val="08C94F2B"/>
    <w:rsid w:val="08D00067"/>
    <w:rsid w:val="08D31906"/>
    <w:rsid w:val="09095327"/>
    <w:rsid w:val="090D306A"/>
    <w:rsid w:val="09150170"/>
    <w:rsid w:val="092C1016"/>
    <w:rsid w:val="09300B06"/>
    <w:rsid w:val="095E1B17"/>
    <w:rsid w:val="0963712E"/>
    <w:rsid w:val="09815806"/>
    <w:rsid w:val="0A8C7FBE"/>
    <w:rsid w:val="0A9E7CF1"/>
    <w:rsid w:val="0B112BB9"/>
    <w:rsid w:val="0B2E72C7"/>
    <w:rsid w:val="0B3D750A"/>
    <w:rsid w:val="0B5605CC"/>
    <w:rsid w:val="0B8D0492"/>
    <w:rsid w:val="0B971310"/>
    <w:rsid w:val="0B9F3D21"/>
    <w:rsid w:val="0BAB4DBC"/>
    <w:rsid w:val="0BB93035"/>
    <w:rsid w:val="0BBF3B51"/>
    <w:rsid w:val="0BD75BB1"/>
    <w:rsid w:val="0BE34556"/>
    <w:rsid w:val="0BF24799"/>
    <w:rsid w:val="0BFF2A12"/>
    <w:rsid w:val="0C087300"/>
    <w:rsid w:val="0C434FF4"/>
    <w:rsid w:val="0C542D5E"/>
    <w:rsid w:val="0C9475FE"/>
    <w:rsid w:val="0CA737D5"/>
    <w:rsid w:val="0CCF4ADA"/>
    <w:rsid w:val="0CF167FE"/>
    <w:rsid w:val="0CFB142B"/>
    <w:rsid w:val="0D077DD0"/>
    <w:rsid w:val="0D166265"/>
    <w:rsid w:val="0D556D8D"/>
    <w:rsid w:val="0D984ECC"/>
    <w:rsid w:val="0D9C676A"/>
    <w:rsid w:val="0DAD0977"/>
    <w:rsid w:val="0DAF0B93"/>
    <w:rsid w:val="0DE85E53"/>
    <w:rsid w:val="0E3966AF"/>
    <w:rsid w:val="0E3E1F17"/>
    <w:rsid w:val="0E59465B"/>
    <w:rsid w:val="0EA224A6"/>
    <w:rsid w:val="0EA93835"/>
    <w:rsid w:val="0EAD2BF9"/>
    <w:rsid w:val="0EBB3568"/>
    <w:rsid w:val="0ED14B39"/>
    <w:rsid w:val="0ED463D8"/>
    <w:rsid w:val="0EDC703A"/>
    <w:rsid w:val="0EEA1757"/>
    <w:rsid w:val="0F276507"/>
    <w:rsid w:val="0F3B6457"/>
    <w:rsid w:val="0F44530B"/>
    <w:rsid w:val="0F566DED"/>
    <w:rsid w:val="0F59068B"/>
    <w:rsid w:val="0F5F3EF3"/>
    <w:rsid w:val="0F6E4136"/>
    <w:rsid w:val="0F7B6853"/>
    <w:rsid w:val="0F8120BC"/>
    <w:rsid w:val="0FAC2EB1"/>
    <w:rsid w:val="0FC226D4"/>
    <w:rsid w:val="0FCB77DB"/>
    <w:rsid w:val="0FE12B5A"/>
    <w:rsid w:val="10156CA8"/>
    <w:rsid w:val="101A606C"/>
    <w:rsid w:val="101C3B92"/>
    <w:rsid w:val="10645539"/>
    <w:rsid w:val="10757746"/>
    <w:rsid w:val="10AA3894"/>
    <w:rsid w:val="10D80401"/>
    <w:rsid w:val="111D4066"/>
    <w:rsid w:val="112A22DF"/>
    <w:rsid w:val="114A2981"/>
    <w:rsid w:val="116577BB"/>
    <w:rsid w:val="11673533"/>
    <w:rsid w:val="117417AC"/>
    <w:rsid w:val="1182036D"/>
    <w:rsid w:val="11BF6ECB"/>
    <w:rsid w:val="11F748B7"/>
    <w:rsid w:val="122B4561"/>
    <w:rsid w:val="12353631"/>
    <w:rsid w:val="12747CB6"/>
    <w:rsid w:val="12882987"/>
    <w:rsid w:val="12B02CB8"/>
    <w:rsid w:val="12C02EFB"/>
    <w:rsid w:val="12D40754"/>
    <w:rsid w:val="136917E4"/>
    <w:rsid w:val="137B1518"/>
    <w:rsid w:val="138B1F2D"/>
    <w:rsid w:val="139B3968"/>
    <w:rsid w:val="13AC7923"/>
    <w:rsid w:val="141554C8"/>
    <w:rsid w:val="14157276"/>
    <w:rsid w:val="14186D67"/>
    <w:rsid w:val="14302302"/>
    <w:rsid w:val="14B20F69"/>
    <w:rsid w:val="14D0319D"/>
    <w:rsid w:val="14D42C8D"/>
    <w:rsid w:val="14D902A4"/>
    <w:rsid w:val="14F378D0"/>
    <w:rsid w:val="155344FA"/>
    <w:rsid w:val="158226E9"/>
    <w:rsid w:val="15877D00"/>
    <w:rsid w:val="15B605E5"/>
    <w:rsid w:val="15F35395"/>
    <w:rsid w:val="15FC6940"/>
    <w:rsid w:val="16027CCE"/>
    <w:rsid w:val="16315EBE"/>
    <w:rsid w:val="163C4F8E"/>
    <w:rsid w:val="168E3310"/>
    <w:rsid w:val="16D231FD"/>
    <w:rsid w:val="16FE0496"/>
    <w:rsid w:val="17422D4A"/>
    <w:rsid w:val="17602EFE"/>
    <w:rsid w:val="17606A5A"/>
    <w:rsid w:val="176A5B2B"/>
    <w:rsid w:val="179C380B"/>
    <w:rsid w:val="17D66D1D"/>
    <w:rsid w:val="17EC02EE"/>
    <w:rsid w:val="17EF7DDE"/>
    <w:rsid w:val="18115FA7"/>
    <w:rsid w:val="182F467F"/>
    <w:rsid w:val="185540E5"/>
    <w:rsid w:val="187529D9"/>
    <w:rsid w:val="1890511D"/>
    <w:rsid w:val="18AE37F5"/>
    <w:rsid w:val="18B708FC"/>
    <w:rsid w:val="18D05E62"/>
    <w:rsid w:val="18ED6A14"/>
    <w:rsid w:val="18FC27B3"/>
    <w:rsid w:val="190B6E9A"/>
    <w:rsid w:val="19202945"/>
    <w:rsid w:val="193E101D"/>
    <w:rsid w:val="194505FE"/>
    <w:rsid w:val="194A79C2"/>
    <w:rsid w:val="19636CD6"/>
    <w:rsid w:val="19720CC7"/>
    <w:rsid w:val="19B4308D"/>
    <w:rsid w:val="1A3364EC"/>
    <w:rsid w:val="1A3441CE"/>
    <w:rsid w:val="1A6745A4"/>
    <w:rsid w:val="1A8011C2"/>
    <w:rsid w:val="1A911621"/>
    <w:rsid w:val="1AB53561"/>
    <w:rsid w:val="1AC94917"/>
    <w:rsid w:val="1AE17EB2"/>
    <w:rsid w:val="1AF75928"/>
    <w:rsid w:val="1B55264E"/>
    <w:rsid w:val="1B7927E1"/>
    <w:rsid w:val="1B7A3E63"/>
    <w:rsid w:val="1B8F790E"/>
    <w:rsid w:val="1B9A62B3"/>
    <w:rsid w:val="1BAD248A"/>
    <w:rsid w:val="1BB844A9"/>
    <w:rsid w:val="1BC05D1A"/>
    <w:rsid w:val="1BEA2D97"/>
    <w:rsid w:val="1C237D92"/>
    <w:rsid w:val="1C297D63"/>
    <w:rsid w:val="1C4306F9"/>
    <w:rsid w:val="1C5B1EE6"/>
    <w:rsid w:val="1C860C29"/>
    <w:rsid w:val="1CD81789"/>
    <w:rsid w:val="1CEB6DC6"/>
    <w:rsid w:val="1DBA49EB"/>
    <w:rsid w:val="1DE5415D"/>
    <w:rsid w:val="1DE55F0B"/>
    <w:rsid w:val="1DF779ED"/>
    <w:rsid w:val="1DFE0D7B"/>
    <w:rsid w:val="1E3013FD"/>
    <w:rsid w:val="1ECB3353"/>
    <w:rsid w:val="1F1D3483"/>
    <w:rsid w:val="1F4C5B16"/>
    <w:rsid w:val="1F5C3FAB"/>
    <w:rsid w:val="1F7F413E"/>
    <w:rsid w:val="1F89302C"/>
    <w:rsid w:val="1F980D5B"/>
    <w:rsid w:val="1FA94D17"/>
    <w:rsid w:val="1FB57B5F"/>
    <w:rsid w:val="1FCA53B9"/>
    <w:rsid w:val="20085EE1"/>
    <w:rsid w:val="201C7BDE"/>
    <w:rsid w:val="2021453E"/>
    <w:rsid w:val="202D5948"/>
    <w:rsid w:val="20337402"/>
    <w:rsid w:val="204C4020"/>
    <w:rsid w:val="207417C9"/>
    <w:rsid w:val="208714FC"/>
    <w:rsid w:val="20C91B14"/>
    <w:rsid w:val="213B4094"/>
    <w:rsid w:val="215313DE"/>
    <w:rsid w:val="216058A9"/>
    <w:rsid w:val="218D2B42"/>
    <w:rsid w:val="2197751D"/>
    <w:rsid w:val="21AB746C"/>
    <w:rsid w:val="21CF315A"/>
    <w:rsid w:val="21D20555"/>
    <w:rsid w:val="21DC5877"/>
    <w:rsid w:val="21FC7CC7"/>
    <w:rsid w:val="22066450"/>
    <w:rsid w:val="224B0307"/>
    <w:rsid w:val="224D407F"/>
    <w:rsid w:val="226F2247"/>
    <w:rsid w:val="22743D02"/>
    <w:rsid w:val="22DA1DB7"/>
    <w:rsid w:val="22DD18A7"/>
    <w:rsid w:val="22E22A19"/>
    <w:rsid w:val="23024E6A"/>
    <w:rsid w:val="2309269C"/>
    <w:rsid w:val="230F7587"/>
    <w:rsid w:val="2322375E"/>
    <w:rsid w:val="232A616E"/>
    <w:rsid w:val="23337719"/>
    <w:rsid w:val="23447230"/>
    <w:rsid w:val="236E24FF"/>
    <w:rsid w:val="237A5348"/>
    <w:rsid w:val="23812232"/>
    <w:rsid w:val="23871813"/>
    <w:rsid w:val="238E494F"/>
    <w:rsid w:val="2392443F"/>
    <w:rsid w:val="23AC6982"/>
    <w:rsid w:val="23BC14BC"/>
    <w:rsid w:val="23EB3B50"/>
    <w:rsid w:val="23F8626D"/>
    <w:rsid w:val="2423153B"/>
    <w:rsid w:val="243C25FD"/>
    <w:rsid w:val="244020ED"/>
    <w:rsid w:val="24464302"/>
    <w:rsid w:val="244F0582"/>
    <w:rsid w:val="24516190"/>
    <w:rsid w:val="24661428"/>
    <w:rsid w:val="246C2EE2"/>
    <w:rsid w:val="24765B0F"/>
    <w:rsid w:val="2483647E"/>
    <w:rsid w:val="24C0322E"/>
    <w:rsid w:val="25170959"/>
    <w:rsid w:val="253908EB"/>
    <w:rsid w:val="25675458"/>
    <w:rsid w:val="259603FC"/>
    <w:rsid w:val="25A95A70"/>
    <w:rsid w:val="25AC730F"/>
    <w:rsid w:val="25BD776E"/>
    <w:rsid w:val="25F50CB6"/>
    <w:rsid w:val="26061115"/>
    <w:rsid w:val="260D24A3"/>
    <w:rsid w:val="26325A66"/>
    <w:rsid w:val="26415CA9"/>
    <w:rsid w:val="26661D32"/>
    <w:rsid w:val="2666570F"/>
    <w:rsid w:val="26B741BD"/>
    <w:rsid w:val="26BE554B"/>
    <w:rsid w:val="26DE5BEE"/>
    <w:rsid w:val="26E56F7C"/>
    <w:rsid w:val="27160EE4"/>
    <w:rsid w:val="272A2BE1"/>
    <w:rsid w:val="273B094A"/>
    <w:rsid w:val="27846795"/>
    <w:rsid w:val="27A961FC"/>
    <w:rsid w:val="27B23302"/>
    <w:rsid w:val="27BA5D13"/>
    <w:rsid w:val="27E56B08"/>
    <w:rsid w:val="27E92A9C"/>
    <w:rsid w:val="283830DC"/>
    <w:rsid w:val="2857082D"/>
    <w:rsid w:val="287B7B98"/>
    <w:rsid w:val="288B76AF"/>
    <w:rsid w:val="28AE2CB1"/>
    <w:rsid w:val="28D252DE"/>
    <w:rsid w:val="28D56B7C"/>
    <w:rsid w:val="28DB0637"/>
    <w:rsid w:val="28FE2577"/>
    <w:rsid w:val="29080D00"/>
    <w:rsid w:val="290B259E"/>
    <w:rsid w:val="29232CB2"/>
    <w:rsid w:val="297665B1"/>
    <w:rsid w:val="29930F11"/>
    <w:rsid w:val="299A22A0"/>
    <w:rsid w:val="29BD1AEA"/>
    <w:rsid w:val="29DD03DE"/>
    <w:rsid w:val="29E21551"/>
    <w:rsid w:val="2A1831C5"/>
    <w:rsid w:val="2A355B25"/>
    <w:rsid w:val="2A573CED"/>
    <w:rsid w:val="2A5A37DD"/>
    <w:rsid w:val="2A8B3997"/>
    <w:rsid w:val="2AAB228B"/>
    <w:rsid w:val="2AC450FA"/>
    <w:rsid w:val="2ACD0453"/>
    <w:rsid w:val="2AE31A25"/>
    <w:rsid w:val="2B0D0850"/>
    <w:rsid w:val="2B2160A9"/>
    <w:rsid w:val="2B3D153D"/>
    <w:rsid w:val="2B3E6C5B"/>
    <w:rsid w:val="2B6568DD"/>
    <w:rsid w:val="2B6761B2"/>
    <w:rsid w:val="2B7803BF"/>
    <w:rsid w:val="2BA54F2C"/>
    <w:rsid w:val="2BA74800"/>
    <w:rsid w:val="2BC929C8"/>
    <w:rsid w:val="2BDB26FC"/>
    <w:rsid w:val="2C0B2FE1"/>
    <w:rsid w:val="2C1A76C8"/>
    <w:rsid w:val="2C6170A5"/>
    <w:rsid w:val="2C6D5A4A"/>
    <w:rsid w:val="2C6D71F0"/>
    <w:rsid w:val="2C884632"/>
    <w:rsid w:val="2C98683F"/>
    <w:rsid w:val="2C9C1E8B"/>
    <w:rsid w:val="2CD07D87"/>
    <w:rsid w:val="2CF47F19"/>
    <w:rsid w:val="2D320A41"/>
    <w:rsid w:val="2D3C541C"/>
    <w:rsid w:val="2D450775"/>
    <w:rsid w:val="2D4D587B"/>
    <w:rsid w:val="2D616C31"/>
    <w:rsid w:val="2D825525"/>
    <w:rsid w:val="2D83304B"/>
    <w:rsid w:val="2D917516"/>
    <w:rsid w:val="2DAA05D8"/>
    <w:rsid w:val="2DE0049D"/>
    <w:rsid w:val="2DED6716"/>
    <w:rsid w:val="2DF47AA5"/>
    <w:rsid w:val="2DF9330D"/>
    <w:rsid w:val="2DFD104F"/>
    <w:rsid w:val="2E19750B"/>
    <w:rsid w:val="2E29045C"/>
    <w:rsid w:val="2E580034"/>
    <w:rsid w:val="2EC90F31"/>
    <w:rsid w:val="2F6649D2"/>
    <w:rsid w:val="2F6824F8"/>
    <w:rsid w:val="2FD600FB"/>
    <w:rsid w:val="2FEE50F3"/>
    <w:rsid w:val="30004E27"/>
    <w:rsid w:val="3016149A"/>
    <w:rsid w:val="305667F5"/>
    <w:rsid w:val="30647164"/>
    <w:rsid w:val="307849BD"/>
    <w:rsid w:val="30BC6FA0"/>
    <w:rsid w:val="30D140CD"/>
    <w:rsid w:val="30E107B4"/>
    <w:rsid w:val="31010E56"/>
    <w:rsid w:val="31091AB9"/>
    <w:rsid w:val="31436D79"/>
    <w:rsid w:val="315947EF"/>
    <w:rsid w:val="316D029A"/>
    <w:rsid w:val="31A6555A"/>
    <w:rsid w:val="321921D0"/>
    <w:rsid w:val="3234700A"/>
    <w:rsid w:val="323B5CA2"/>
    <w:rsid w:val="3240775C"/>
    <w:rsid w:val="32586854"/>
    <w:rsid w:val="325D3E6B"/>
    <w:rsid w:val="326C67A3"/>
    <w:rsid w:val="32737B32"/>
    <w:rsid w:val="32764F2C"/>
    <w:rsid w:val="327A0EC0"/>
    <w:rsid w:val="328C4750"/>
    <w:rsid w:val="33185FE3"/>
    <w:rsid w:val="3341553A"/>
    <w:rsid w:val="336851BD"/>
    <w:rsid w:val="336E3E55"/>
    <w:rsid w:val="33883169"/>
    <w:rsid w:val="33896EE1"/>
    <w:rsid w:val="34270BD4"/>
    <w:rsid w:val="342F5CDB"/>
    <w:rsid w:val="343926B5"/>
    <w:rsid w:val="343E5F1E"/>
    <w:rsid w:val="3445105A"/>
    <w:rsid w:val="345C0152"/>
    <w:rsid w:val="34873735"/>
    <w:rsid w:val="34D36666"/>
    <w:rsid w:val="34E15227"/>
    <w:rsid w:val="34E940DB"/>
    <w:rsid w:val="35092088"/>
    <w:rsid w:val="351078BA"/>
    <w:rsid w:val="35431A3E"/>
    <w:rsid w:val="357240D1"/>
    <w:rsid w:val="3589141A"/>
    <w:rsid w:val="35D703D8"/>
    <w:rsid w:val="36211653"/>
    <w:rsid w:val="36260A17"/>
    <w:rsid w:val="3639699D"/>
    <w:rsid w:val="36407D2B"/>
    <w:rsid w:val="36592B9B"/>
    <w:rsid w:val="36A04C6E"/>
    <w:rsid w:val="36A91D74"/>
    <w:rsid w:val="36C941C4"/>
    <w:rsid w:val="36DB7A54"/>
    <w:rsid w:val="36E0506A"/>
    <w:rsid w:val="36EB413B"/>
    <w:rsid w:val="36FF1994"/>
    <w:rsid w:val="370451FC"/>
    <w:rsid w:val="37272C99"/>
    <w:rsid w:val="373A6E70"/>
    <w:rsid w:val="374455F9"/>
    <w:rsid w:val="376E6B1A"/>
    <w:rsid w:val="37C60704"/>
    <w:rsid w:val="37E868CC"/>
    <w:rsid w:val="38003C16"/>
    <w:rsid w:val="381551E7"/>
    <w:rsid w:val="38217529"/>
    <w:rsid w:val="382841FA"/>
    <w:rsid w:val="382D0783"/>
    <w:rsid w:val="384358B1"/>
    <w:rsid w:val="386A108F"/>
    <w:rsid w:val="386D6DD1"/>
    <w:rsid w:val="38CA7D80"/>
    <w:rsid w:val="38F82B3F"/>
    <w:rsid w:val="39551D3F"/>
    <w:rsid w:val="39616936"/>
    <w:rsid w:val="39981C2C"/>
    <w:rsid w:val="39B20F40"/>
    <w:rsid w:val="39BC591B"/>
    <w:rsid w:val="39D72754"/>
    <w:rsid w:val="39DC420F"/>
    <w:rsid w:val="39E15381"/>
    <w:rsid w:val="3A045513"/>
    <w:rsid w:val="3A1E4827"/>
    <w:rsid w:val="3A43603C"/>
    <w:rsid w:val="3A540249"/>
    <w:rsid w:val="3A59585F"/>
    <w:rsid w:val="3A651057"/>
    <w:rsid w:val="3A7B3A28"/>
    <w:rsid w:val="3A802DEC"/>
    <w:rsid w:val="3AEB4308"/>
    <w:rsid w:val="3B506C62"/>
    <w:rsid w:val="3B765F9D"/>
    <w:rsid w:val="3B7A3CDF"/>
    <w:rsid w:val="3BC60CD2"/>
    <w:rsid w:val="3BCA513D"/>
    <w:rsid w:val="3BD258C9"/>
    <w:rsid w:val="3C0637C5"/>
    <w:rsid w:val="3C0D4B53"/>
    <w:rsid w:val="3C430575"/>
    <w:rsid w:val="3C7E77FF"/>
    <w:rsid w:val="3CA52FDE"/>
    <w:rsid w:val="3CBC20D5"/>
    <w:rsid w:val="3CD45671"/>
    <w:rsid w:val="3CED6733"/>
    <w:rsid w:val="3D1019CA"/>
    <w:rsid w:val="3D2A34E3"/>
    <w:rsid w:val="3D3B56F0"/>
    <w:rsid w:val="3D3B749E"/>
    <w:rsid w:val="3D404AB5"/>
    <w:rsid w:val="3D714C6E"/>
    <w:rsid w:val="3D98669F"/>
    <w:rsid w:val="3D9F5C7F"/>
    <w:rsid w:val="3DDF607B"/>
    <w:rsid w:val="3DE10046"/>
    <w:rsid w:val="3DFA4C63"/>
    <w:rsid w:val="3E151A9D"/>
    <w:rsid w:val="3E18333B"/>
    <w:rsid w:val="3E1A70B4"/>
    <w:rsid w:val="3E353EED"/>
    <w:rsid w:val="3E4660FB"/>
    <w:rsid w:val="3E8A248B"/>
    <w:rsid w:val="3EA82911"/>
    <w:rsid w:val="3F2F6B8F"/>
    <w:rsid w:val="3F4A7E6C"/>
    <w:rsid w:val="3F4F0FDF"/>
    <w:rsid w:val="3F8C5D8F"/>
    <w:rsid w:val="3FB05F21"/>
    <w:rsid w:val="3FBB6674"/>
    <w:rsid w:val="3FE41CC6"/>
    <w:rsid w:val="401F30A7"/>
    <w:rsid w:val="40385F17"/>
    <w:rsid w:val="406C796F"/>
    <w:rsid w:val="408B6047"/>
    <w:rsid w:val="40925627"/>
    <w:rsid w:val="4114603C"/>
    <w:rsid w:val="415648A7"/>
    <w:rsid w:val="417E5BAB"/>
    <w:rsid w:val="41C45CB4"/>
    <w:rsid w:val="41E81277"/>
    <w:rsid w:val="41FF4F3E"/>
    <w:rsid w:val="422D070C"/>
    <w:rsid w:val="423A41C8"/>
    <w:rsid w:val="42784CF1"/>
    <w:rsid w:val="427D5E63"/>
    <w:rsid w:val="4283791D"/>
    <w:rsid w:val="42B555FD"/>
    <w:rsid w:val="42C972FA"/>
    <w:rsid w:val="42DC702D"/>
    <w:rsid w:val="4303280C"/>
    <w:rsid w:val="434846C3"/>
    <w:rsid w:val="438C45B0"/>
    <w:rsid w:val="43A833B4"/>
    <w:rsid w:val="43C27FD1"/>
    <w:rsid w:val="43F65ECD"/>
    <w:rsid w:val="44444E8A"/>
    <w:rsid w:val="44957494"/>
    <w:rsid w:val="45034D45"/>
    <w:rsid w:val="45372C41"/>
    <w:rsid w:val="45554E75"/>
    <w:rsid w:val="4561381A"/>
    <w:rsid w:val="459C4852"/>
    <w:rsid w:val="45DB537A"/>
    <w:rsid w:val="45FF375F"/>
    <w:rsid w:val="460C7C2A"/>
    <w:rsid w:val="4618037D"/>
    <w:rsid w:val="46205483"/>
    <w:rsid w:val="46843C64"/>
    <w:rsid w:val="468772B0"/>
    <w:rsid w:val="468A0B4E"/>
    <w:rsid w:val="469320F9"/>
    <w:rsid w:val="469B2D5C"/>
    <w:rsid w:val="46B04A59"/>
    <w:rsid w:val="46EE37D3"/>
    <w:rsid w:val="46F81F5C"/>
    <w:rsid w:val="46FF778E"/>
    <w:rsid w:val="47290367"/>
    <w:rsid w:val="47655843"/>
    <w:rsid w:val="48082673"/>
    <w:rsid w:val="48582148"/>
    <w:rsid w:val="486024AF"/>
    <w:rsid w:val="48D10CB7"/>
    <w:rsid w:val="4900334A"/>
    <w:rsid w:val="492A6419"/>
    <w:rsid w:val="498126DD"/>
    <w:rsid w:val="49942410"/>
    <w:rsid w:val="49A34401"/>
    <w:rsid w:val="49B04D70"/>
    <w:rsid w:val="49C34AA3"/>
    <w:rsid w:val="4A1452FF"/>
    <w:rsid w:val="4A484FA8"/>
    <w:rsid w:val="4A527BD5"/>
    <w:rsid w:val="4A995804"/>
    <w:rsid w:val="4AA541A9"/>
    <w:rsid w:val="4AF34F14"/>
    <w:rsid w:val="4AF514D6"/>
    <w:rsid w:val="4AFC651B"/>
    <w:rsid w:val="4B1530DD"/>
    <w:rsid w:val="4B2B6DA4"/>
    <w:rsid w:val="4BBC17AA"/>
    <w:rsid w:val="4BCE14DD"/>
    <w:rsid w:val="4C1B0BC7"/>
    <w:rsid w:val="4C4F261E"/>
    <w:rsid w:val="4C787DC7"/>
    <w:rsid w:val="4C793B3F"/>
    <w:rsid w:val="4C7E1155"/>
    <w:rsid w:val="4CCE79E7"/>
    <w:rsid w:val="4D1A70D0"/>
    <w:rsid w:val="4D241CFD"/>
    <w:rsid w:val="4D3B0DF4"/>
    <w:rsid w:val="4D5679DC"/>
    <w:rsid w:val="4D6B3488"/>
    <w:rsid w:val="4DD059E1"/>
    <w:rsid w:val="4E3B72FE"/>
    <w:rsid w:val="4E772300"/>
    <w:rsid w:val="4E7B594C"/>
    <w:rsid w:val="4E830CA5"/>
    <w:rsid w:val="4E850579"/>
    <w:rsid w:val="4E9C58C3"/>
    <w:rsid w:val="4EA76741"/>
    <w:rsid w:val="4EB96475"/>
    <w:rsid w:val="4ED11A10"/>
    <w:rsid w:val="4F244236"/>
    <w:rsid w:val="4F2740A7"/>
    <w:rsid w:val="4F624D5E"/>
    <w:rsid w:val="4F701229"/>
    <w:rsid w:val="4F714FA1"/>
    <w:rsid w:val="4F7370A0"/>
    <w:rsid w:val="4FA44741"/>
    <w:rsid w:val="4FE614EB"/>
    <w:rsid w:val="4FEB08B0"/>
    <w:rsid w:val="4FF260E2"/>
    <w:rsid w:val="4FFF104B"/>
    <w:rsid w:val="508807F5"/>
    <w:rsid w:val="50AA2519"/>
    <w:rsid w:val="50C80BF1"/>
    <w:rsid w:val="510F6820"/>
    <w:rsid w:val="5119769F"/>
    <w:rsid w:val="512E4EF8"/>
    <w:rsid w:val="51695F30"/>
    <w:rsid w:val="519E7FF6"/>
    <w:rsid w:val="51A927D1"/>
    <w:rsid w:val="51D84E64"/>
    <w:rsid w:val="51E43809"/>
    <w:rsid w:val="51EE0B2B"/>
    <w:rsid w:val="52171E30"/>
    <w:rsid w:val="52304CA0"/>
    <w:rsid w:val="52391DA6"/>
    <w:rsid w:val="5255167F"/>
    <w:rsid w:val="525564B4"/>
    <w:rsid w:val="52691F60"/>
    <w:rsid w:val="526A6404"/>
    <w:rsid w:val="526B217C"/>
    <w:rsid w:val="52A35472"/>
    <w:rsid w:val="52DC0984"/>
    <w:rsid w:val="53130849"/>
    <w:rsid w:val="531D5224"/>
    <w:rsid w:val="53346A12"/>
    <w:rsid w:val="53397B84"/>
    <w:rsid w:val="53430A03"/>
    <w:rsid w:val="535E75EB"/>
    <w:rsid w:val="53A25F09"/>
    <w:rsid w:val="53DA3115"/>
    <w:rsid w:val="53E2646E"/>
    <w:rsid w:val="544467E1"/>
    <w:rsid w:val="5449029B"/>
    <w:rsid w:val="545C3B2A"/>
    <w:rsid w:val="546450D5"/>
    <w:rsid w:val="54A35BFD"/>
    <w:rsid w:val="54AB6860"/>
    <w:rsid w:val="54B90F7D"/>
    <w:rsid w:val="54BA4CF5"/>
    <w:rsid w:val="54C85664"/>
    <w:rsid w:val="550C37A2"/>
    <w:rsid w:val="55124B31"/>
    <w:rsid w:val="551D59AF"/>
    <w:rsid w:val="55306D65"/>
    <w:rsid w:val="554A42CB"/>
    <w:rsid w:val="555E7D76"/>
    <w:rsid w:val="55627866"/>
    <w:rsid w:val="556709D9"/>
    <w:rsid w:val="55C53951"/>
    <w:rsid w:val="563B3C13"/>
    <w:rsid w:val="565A678F"/>
    <w:rsid w:val="56674A08"/>
    <w:rsid w:val="56C67981"/>
    <w:rsid w:val="56FC15F5"/>
    <w:rsid w:val="57220D17"/>
    <w:rsid w:val="572648C3"/>
    <w:rsid w:val="572B3C88"/>
    <w:rsid w:val="57454D4A"/>
    <w:rsid w:val="576A2A02"/>
    <w:rsid w:val="57EE718F"/>
    <w:rsid w:val="57F347A6"/>
    <w:rsid w:val="582C5F09"/>
    <w:rsid w:val="58353010"/>
    <w:rsid w:val="584274DB"/>
    <w:rsid w:val="584B2834"/>
    <w:rsid w:val="587578B0"/>
    <w:rsid w:val="58801DB1"/>
    <w:rsid w:val="58911615"/>
    <w:rsid w:val="58D97E3F"/>
    <w:rsid w:val="58E10AA2"/>
    <w:rsid w:val="591A3FB4"/>
    <w:rsid w:val="5963595B"/>
    <w:rsid w:val="59723DF0"/>
    <w:rsid w:val="59883613"/>
    <w:rsid w:val="59C04B5B"/>
    <w:rsid w:val="59CC52AE"/>
    <w:rsid w:val="59D95C1D"/>
    <w:rsid w:val="5A054C64"/>
    <w:rsid w:val="5A3612C1"/>
    <w:rsid w:val="5A455CB9"/>
    <w:rsid w:val="5A4E2167"/>
    <w:rsid w:val="5A517EA9"/>
    <w:rsid w:val="5A7871E4"/>
    <w:rsid w:val="5A9D6C4B"/>
    <w:rsid w:val="5AA75D1B"/>
    <w:rsid w:val="5AEE394A"/>
    <w:rsid w:val="5B10566E"/>
    <w:rsid w:val="5B5E462C"/>
    <w:rsid w:val="5B765E19"/>
    <w:rsid w:val="5BB24978"/>
    <w:rsid w:val="5BD60666"/>
    <w:rsid w:val="5BD90156"/>
    <w:rsid w:val="5C1967A5"/>
    <w:rsid w:val="5C384E7D"/>
    <w:rsid w:val="5C891B7C"/>
    <w:rsid w:val="5C910A31"/>
    <w:rsid w:val="5CBD1826"/>
    <w:rsid w:val="5CD03307"/>
    <w:rsid w:val="5D5757D7"/>
    <w:rsid w:val="5D964551"/>
    <w:rsid w:val="5DB6074F"/>
    <w:rsid w:val="5DC82230"/>
    <w:rsid w:val="5DD60DF1"/>
    <w:rsid w:val="5DEC23C3"/>
    <w:rsid w:val="5DED1C97"/>
    <w:rsid w:val="5E341674"/>
    <w:rsid w:val="5E3C677A"/>
    <w:rsid w:val="5E655CD1"/>
    <w:rsid w:val="5E9B5B97"/>
    <w:rsid w:val="5EA467FA"/>
    <w:rsid w:val="5EAA5DDA"/>
    <w:rsid w:val="5EB36A3D"/>
    <w:rsid w:val="5EBE53E1"/>
    <w:rsid w:val="5F0E0117"/>
    <w:rsid w:val="5F4B3119"/>
    <w:rsid w:val="5F4D50E3"/>
    <w:rsid w:val="5F57386C"/>
    <w:rsid w:val="5F5A7800"/>
    <w:rsid w:val="5F816B3B"/>
    <w:rsid w:val="5FB707AE"/>
    <w:rsid w:val="5FCF5AF8"/>
    <w:rsid w:val="60172FFB"/>
    <w:rsid w:val="604364E6"/>
    <w:rsid w:val="609E75D9"/>
    <w:rsid w:val="60AF592A"/>
    <w:rsid w:val="60CA4511"/>
    <w:rsid w:val="60D96503"/>
    <w:rsid w:val="60F33A68"/>
    <w:rsid w:val="60FB46CB"/>
    <w:rsid w:val="60FF240D"/>
    <w:rsid w:val="61023CAB"/>
    <w:rsid w:val="611063C8"/>
    <w:rsid w:val="61251748"/>
    <w:rsid w:val="6146003C"/>
    <w:rsid w:val="61497B2C"/>
    <w:rsid w:val="6170330B"/>
    <w:rsid w:val="617D3332"/>
    <w:rsid w:val="61834DEC"/>
    <w:rsid w:val="61946FF9"/>
    <w:rsid w:val="6198016C"/>
    <w:rsid w:val="61C55405"/>
    <w:rsid w:val="61DE601D"/>
    <w:rsid w:val="62646B4B"/>
    <w:rsid w:val="62917095"/>
    <w:rsid w:val="62AE40EB"/>
    <w:rsid w:val="631F0B45"/>
    <w:rsid w:val="63332842"/>
    <w:rsid w:val="63536A40"/>
    <w:rsid w:val="635527B8"/>
    <w:rsid w:val="63EE0517"/>
    <w:rsid w:val="641C6E32"/>
    <w:rsid w:val="642E6B65"/>
    <w:rsid w:val="643E4FFA"/>
    <w:rsid w:val="644970E4"/>
    <w:rsid w:val="64947310"/>
    <w:rsid w:val="64994927"/>
    <w:rsid w:val="649B41FB"/>
    <w:rsid w:val="649E3CEB"/>
    <w:rsid w:val="64C73242"/>
    <w:rsid w:val="6502071E"/>
    <w:rsid w:val="65515201"/>
    <w:rsid w:val="65876E75"/>
    <w:rsid w:val="65931376"/>
    <w:rsid w:val="65BA2DA7"/>
    <w:rsid w:val="65D5373C"/>
    <w:rsid w:val="661C136B"/>
    <w:rsid w:val="6639016F"/>
    <w:rsid w:val="664803B2"/>
    <w:rsid w:val="664E34EF"/>
    <w:rsid w:val="66D6776C"/>
    <w:rsid w:val="66DB2FD4"/>
    <w:rsid w:val="66DB4549"/>
    <w:rsid w:val="67136C12"/>
    <w:rsid w:val="6716400D"/>
    <w:rsid w:val="67395F4D"/>
    <w:rsid w:val="675D7E8D"/>
    <w:rsid w:val="677D5E3A"/>
    <w:rsid w:val="677F6056"/>
    <w:rsid w:val="67A96C2F"/>
    <w:rsid w:val="67B53825"/>
    <w:rsid w:val="67B83316"/>
    <w:rsid w:val="67C47F0C"/>
    <w:rsid w:val="67EE31DB"/>
    <w:rsid w:val="68664B20"/>
    <w:rsid w:val="68680898"/>
    <w:rsid w:val="68946CAB"/>
    <w:rsid w:val="68A044D6"/>
    <w:rsid w:val="68AA7102"/>
    <w:rsid w:val="692F7608"/>
    <w:rsid w:val="69BE63F8"/>
    <w:rsid w:val="69DD3507"/>
    <w:rsid w:val="69F06D97"/>
    <w:rsid w:val="6A0B39C9"/>
    <w:rsid w:val="6A2829D5"/>
    <w:rsid w:val="6A2D62D3"/>
    <w:rsid w:val="6A445335"/>
    <w:rsid w:val="6A575068"/>
    <w:rsid w:val="6A701C86"/>
    <w:rsid w:val="6A890F99"/>
    <w:rsid w:val="6A935974"/>
    <w:rsid w:val="6AED777A"/>
    <w:rsid w:val="6B0625EA"/>
    <w:rsid w:val="6B1747F7"/>
    <w:rsid w:val="6B1765A5"/>
    <w:rsid w:val="6B2A00F2"/>
    <w:rsid w:val="6B4725E4"/>
    <w:rsid w:val="6B87197D"/>
    <w:rsid w:val="6B8A2271"/>
    <w:rsid w:val="6C0528A2"/>
    <w:rsid w:val="6C1563E8"/>
    <w:rsid w:val="6C315445"/>
    <w:rsid w:val="6C4E4249"/>
    <w:rsid w:val="6C596EED"/>
    <w:rsid w:val="6C7C2B64"/>
    <w:rsid w:val="6C9C4FB4"/>
    <w:rsid w:val="6CD72490"/>
    <w:rsid w:val="6D5835D1"/>
    <w:rsid w:val="6D5E670D"/>
    <w:rsid w:val="6D9E4D5C"/>
    <w:rsid w:val="6DBC51E2"/>
    <w:rsid w:val="6DBD1686"/>
    <w:rsid w:val="6DC42A14"/>
    <w:rsid w:val="6DCA78FF"/>
    <w:rsid w:val="6DFB5D0A"/>
    <w:rsid w:val="6E0E1EE1"/>
    <w:rsid w:val="6E26640D"/>
    <w:rsid w:val="6E3B25AB"/>
    <w:rsid w:val="6E4B4EE4"/>
    <w:rsid w:val="6E661D1D"/>
    <w:rsid w:val="6E6B2E90"/>
    <w:rsid w:val="6E7F4B8D"/>
    <w:rsid w:val="6EAD34A8"/>
    <w:rsid w:val="6EB72579"/>
    <w:rsid w:val="6EBF142E"/>
    <w:rsid w:val="6ECB7DD2"/>
    <w:rsid w:val="6ECE341F"/>
    <w:rsid w:val="6F1E7F02"/>
    <w:rsid w:val="6F6C3363"/>
    <w:rsid w:val="6F767D3E"/>
    <w:rsid w:val="6FB16FC8"/>
    <w:rsid w:val="6FBB39A3"/>
    <w:rsid w:val="6FD40F09"/>
    <w:rsid w:val="6FE4739E"/>
    <w:rsid w:val="70131A31"/>
    <w:rsid w:val="701557A9"/>
    <w:rsid w:val="702A0B29"/>
    <w:rsid w:val="708C533F"/>
    <w:rsid w:val="708E2E66"/>
    <w:rsid w:val="70B2124A"/>
    <w:rsid w:val="70C40F7D"/>
    <w:rsid w:val="70D50A94"/>
    <w:rsid w:val="71007DB5"/>
    <w:rsid w:val="71025602"/>
    <w:rsid w:val="71211F2C"/>
    <w:rsid w:val="7137174F"/>
    <w:rsid w:val="71681909"/>
    <w:rsid w:val="71CC00E9"/>
    <w:rsid w:val="71D451F0"/>
    <w:rsid w:val="71D76A8E"/>
    <w:rsid w:val="721B4BCD"/>
    <w:rsid w:val="72253C9E"/>
    <w:rsid w:val="724265FE"/>
    <w:rsid w:val="729A01E8"/>
    <w:rsid w:val="72C80C35"/>
    <w:rsid w:val="72CE60E3"/>
    <w:rsid w:val="72DA6836"/>
    <w:rsid w:val="72F773E8"/>
    <w:rsid w:val="72F83160"/>
    <w:rsid w:val="736305DA"/>
    <w:rsid w:val="736E4B4A"/>
    <w:rsid w:val="737F7790"/>
    <w:rsid w:val="73A806E2"/>
    <w:rsid w:val="73F356FA"/>
    <w:rsid w:val="74017DF2"/>
    <w:rsid w:val="743261FE"/>
    <w:rsid w:val="74373814"/>
    <w:rsid w:val="745414B9"/>
    <w:rsid w:val="746960C4"/>
    <w:rsid w:val="74980757"/>
    <w:rsid w:val="7544268D"/>
    <w:rsid w:val="75497CA3"/>
    <w:rsid w:val="754B7577"/>
    <w:rsid w:val="757271FA"/>
    <w:rsid w:val="75E11C8A"/>
    <w:rsid w:val="762322A2"/>
    <w:rsid w:val="762A27DA"/>
    <w:rsid w:val="76373F9F"/>
    <w:rsid w:val="76515061"/>
    <w:rsid w:val="765566B2"/>
    <w:rsid w:val="76872831"/>
    <w:rsid w:val="769D2054"/>
    <w:rsid w:val="76A71125"/>
    <w:rsid w:val="76FB6D7B"/>
    <w:rsid w:val="772067E2"/>
    <w:rsid w:val="77274014"/>
    <w:rsid w:val="77277B70"/>
    <w:rsid w:val="77664B3C"/>
    <w:rsid w:val="77A411C1"/>
    <w:rsid w:val="77DC6BAC"/>
    <w:rsid w:val="77EA751B"/>
    <w:rsid w:val="77ED0DBA"/>
    <w:rsid w:val="78047EB1"/>
    <w:rsid w:val="780F6F82"/>
    <w:rsid w:val="783562BD"/>
    <w:rsid w:val="78D344C7"/>
    <w:rsid w:val="79254583"/>
    <w:rsid w:val="79297BCF"/>
    <w:rsid w:val="79336CA0"/>
    <w:rsid w:val="793A1DDD"/>
    <w:rsid w:val="79425135"/>
    <w:rsid w:val="79621333"/>
    <w:rsid w:val="796432FD"/>
    <w:rsid w:val="79907C4E"/>
    <w:rsid w:val="79982FA7"/>
    <w:rsid w:val="79A951B4"/>
    <w:rsid w:val="79B871A5"/>
    <w:rsid w:val="79C45B4A"/>
    <w:rsid w:val="79D00993"/>
    <w:rsid w:val="7A0128FA"/>
    <w:rsid w:val="7A15284A"/>
    <w:rsid w:val="7A17211E"/>
    <w:rsid w:val="7A49604F"/>
    <w:rsid w:val="7AA53BCD"/>
    <w:rsid w:val="7AD16771"/>
    <w:rsid w:val="7B136D89"/>
    <w:rsid w:val="7B1623D5"/>
    <w:rsid w:val="7B71585E"/>
    <w:rsid w:val="7B875081"/>
    <w:rsid w:val="7B89704B"/>
    <w:rsid w:val="7BBF0CBF"/>
    <w:rsid w:val="7BDB444C"/>
    <w:rsid w:val="7BE75B20"/>
    <w:rsid w:val="7BEE3352"/>
    <w:rsid w:val="7C484810"/>
    <w:rsid w:val="7C4D62CB"/>
    <w:rsid w:val="7C8D2B6B"/>
    <w:rsid w:val="7CC540B3"/>
    <w:rsid w:val="7CE00EED"/>
    <w:rsid w:val="7CE34539"/>
    <w:rsid w:val="7CEF7382"/>
    <w:rsid w:val="7D311748"/>
    <w:rsid w:val="7D943A85"/>
    <w:rsid w:val="7DEB18F7"/>
    <w:rsid w:val="7E1C41A7"/>
    <w:rsid w:val="7E292420"/>
    <w:rsid w:val="7E745D91"/>
    <w:rsid w:val="7E8A7362"/>
    <w:rsid w:val="7E8F2BCB"/>
    <w:rsid w:val="7EC363D0"/>
    <w:rsid w:val="7F473A65"/>
    <w:rsid w:val="7F721BA4"/>
    <w:rsid w:val="7FB806F4"/>
    <w:rsid w:val="7FBF128D"/>
    <w:rsid w:val="7FCB5E84"/>
    <w:rsid w:val="7FCC5758"/>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Emphasis"/>
    <w:basedOn w:val="7"/>
    <w:qFormat/>
    <w:uiPriority w:val="0"/>
    <w:rPr>
      <w:i/>
    </w:r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仿宋" w:hAnsi="仿宋" w:eastAsia="仿宋" w:cs="仿宋"/>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3637</Words>
  <Characters>3678</Characters>
  <Lines>0</Lines>
  <Paragraphs>0</Paragraphs>
  <TotalTime>18</TotalTime>
  <ScaleCrop>false</ScaleCrop>
  <LinksUpToDate>false</LinksUpToDate>
  <CharactersWithSpaces>3693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2024-11-23T03:41:00Z</dcterms:created>
  <dc:creator>Kingsoft-PDF</dc:creator>
  <cp:lastModifiedBy>ABCD</cp:lastModifiedBy>
  <dcterms:modified xsi:type="dcterms:W3CDTF">2025-11-08T10:59:28Z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2024-11-22T19:41:08Z</vt:filetime>
  </property>
  <property fmtid="{D5CDD505-2E9C-101B-9397-08002B2CF9AE}" pid="4" name="UsrData">
    <vt:lpwstr>67406dd46631a70020b807d2wl</vt:lpwstr>
  </property>
  <property fmtid="{D5CDD505-2E9C-101B-9397-08002B2CF9AE}" pid="5" name="KSOProductBuildVer">
    <vt:lpwstr>2052-12.1.0.23125</vt:lpwstr>
  </property>
  <property fmtid="{D5CDD505-2E9C-101B-9397-08002B2CF9AE}" pid="6" name="ICV">
    <vt:lpwstr>0817B01383AA4F5CB958019826411884_13</vt:lpwstr>
  </property>
  <property fmtid="{D5CDD505-2E9C-101B-9397-08002B2CF9AE}" pid="7" name="KSOTemplateDocerSaveRecord">
    <vt:lpwstr>eyJoZGlkIjoiMmJmMTJjNWIwODllNTY5ZDk3MGRkZmY4MjE1OTE4OTMiLCJ1c2VySWQiOiI0MzE0ODg2NDAifQ==</vt:lpwstr>
  </property>
</Properties>
</file>